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A2A" w:rsidRDefault="001C49B0">
      <w:pPr>
        <w:pStyle w:val="Corpodetexto"/>
        <w:ind w:left="0"/>
        <w:jc w:val="left"/>
        <w:rPr>
          <w:rFonts w:ascii="Times New Roman"/>
        </w:rPr>
      </w:pPr>
      <w:r>
        <w:pict>
          <v:group id="_x0000_s1029" style="position:absolute;margin-left:354.9pt;margin-top:0;width:240.45pt;height:841.95pt;z-index:-16069120;mso-position-horizontal-relative:page;mso-position-vertical-relative:page" coordorigin="7098" coordsize="4809,168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1310;width:597;height:16839">
              <v:imagedata r:id="rId7" o:title=""/>
            </v:shape>
            <v:rect id="_x0000_s1030" style="position:absolute;left:7098;top:3112;width:4807;height:280" fillcolor="#1f4d78" stroked="f"/>
            <w10:wrap anchorx="page" anchory="page"/>
          </v:group>
        </w:pict>
      </w:r>
      <w:r w:rsidR="00510BE6"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DA4A2A">
      <w:pPr>
        <w:pStyle w:val="Corpodetexto"/>
        <w:ind w:left="0"/>
        <w:jc w:val="left"/>
        <w:rPr>
          <w:rFonts w:ascii="Times New Roman"/>
          <w:sz w:val="21"/>
        </w:rPr>
      </w:pPr>
    </w:p>
    <w:p w:rsidR="00DA4A2A" w:rsidRDefault="001C49B0">
      <w:pPr>
        <w:pStyle w:val="Ttulo"/>
        <w:tabs>
          <w:tab w:val="left" w:pos="631"/>
          <w:tab w:val="left" w:pos="2561"/>
        </w:tabs>
      </w:pPr>
      <w:r>
        <w:pict>
          <v:rect id="_x0000_s1028" style="position:absolute;left:0;text-align:left;margin-left:0;margin-top:8.85pt;width:229.25pt;height:14pt;z-index:15730688;mso-position-horizontal-relative:page" fillcolor="#1f4d78" stroked="f">
            <w10:wrap anchorx="page"/>
          </v:rect>
        </w:pict>
      </w:r>
      <w:r w:rsidR="00510BE6">
        <w:rPr>
          <w:color w:val="FFFFFF"/>
          <w:w w:val="91"/>
          <w:shd w:val="clear" w:color="auto" w:fill="1F4D78"/>
        </w:rPr>
        <w:t xml:space="preserve"> </w:t>
      </w:r>
      <w:r w:rsidR="00510BE6">
        <w:rPr>
          <w:color w:val="FFFFFF"/>
          <w:shd w:val="clear" w:color="auto" w:fill="1F4D78"/>
        </w:rPr>
        <w:tab/>
        <w:t>PREÂMBULO</w:t>
      </w:r>
      <w:r w:rsidR="00510BE6">
        <w:rPr>
          <w:color w:val="FFFFFF"/>
          <w:shd w:val="clear" w:color="auto" w:fill="1F4D78"/>
        </w:rPr>
        <w:tab/>
      </w:r>
    </w:p>
    <w:p w:rsidR="00DA4A2A" w:rsidRDefault="00DA4A2A">
      <w:pPr>
        <w:pStyle w:val="Corpodetexto"/>
        <w:spacing w:before="10"/>
        <w:ind w:left="0"/>
        <w:jc w:val="left"/>
        <w:rPr>
          <w:rFonts w:ascii="Tahoma"/>
          <w:b/>
          <w:sz w:val="24"/>
        </w:rPr>
      </w:pPr>
    </w:p>
    <w:p w:rsidR="00DA4A2A" w:rsidRDefault="00510BE6" w:rsidP="001C49B0">
      <w:pPr>
        <w:pStyle w:val="Corpodetexto"/>
        <w:spacing w:before="93" w:line="229" w:lineRule="exact"/>
        <w:ind w:right="718"/>
      </w:pPr>
      <w:r>
        <w:t>O</w:t>
      </w:r>
      <w:r>
        <w:rPr>
          <w:spacing w:val="1"/>
        </w:rPr>
        <w:t xml:space="preserve"> </w:t>
      </w:r>
      <w:r>
        <w:t>Serviço</w:t>
      </w:r>
      <w:r>
        <w:rPr>
          <w:spacing w:val="57"/>
        </w:rPr>
        <w:t xml:space="preserve"> </w:t>
      </w:r>
      <w:r>
        <w:t>Municipal</w:t>
      </w:r>
      <w:r>
        <w:rPr>
          <w:spacing w:val="55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Água</w:t>
      </w:r>
      <w:r>
        <w:rPr>
          <w:spacing w:val="56"/>
        </w:rPr>
        <w:t xml:space="preserve"> </w:t>
      </w:r>
      <w:r>
        <w:t>e</w:t>
      </w:r>
      <w:r>
        <w:rPr>
          <w:spacing w:val="57"/>
        </w:rPr>
        <w:t xml:space="preserve"> </w:t>
      </w:r>
      <w:r>
        <w:t>Esgoto</w:t>
      </w:r>
      <w:r>
        <w:rPr>
          <w:spacing w:val="62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SEMAE,</w:t>
      </w:r>
      <w:r>
        <w:rPr>
          <w:spacing w:val="56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responsabilidade</w:t>
      </w:r>
      <w:r>
        <w:rPr>
          <w:spacing w:val="55"/>
        </w:rPr>
        <w:t xml:space="preserve"> </w:t>
      </w:r>
      <w:r>
        <w:t>do</w:t>
      </w:r>
      <w:r>
        <w:rPr>
          <w:spacing w:val="60"/>
        </w:rPr>
        <w:t xml:space="preserve"> </w:t>
      </w:r>
      <w:r>
        <w:t>Agente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Contratação</w:t>
      </w:r>
      <w:r w:rsidR="00205E45">
        <w:t xml:space="preserve"> </w:t>
      </w:r>
      <w:r w:rsidR="00205E45" w:rsidRPr="00205E45">
        <w:t>Luiz Diego Morais de Souza Santos</w:t>
      </w:r>
      <w:r>
        <w:t>, designado por meio do ATO nº.1221, publicado no Diário Oficial do Município, edição do dia</w:t>
      </w:r>
      <w:r>
        <w:rPr>
          <w:spacing w:val="1"/>
        </w:rPr>
        <w:t xml:space="preserve"> </w:t>
      </w:r>
      <w:r>
        <w:t>18/01/2024,</w:t>
      </w:r>
      <w:r>
        <w:rPr>
          <w:spacing w:val="1"/>
        </w:rPr>
        <w:t xml:space="preserve"> </w:t>
      </w:r>
      <w:r>
        <w:t>torna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conhecimento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interessados,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solicitação</w:t>
      </w:r>
      <w:r>
        <w:rPr>
          <w:spacing w:val="5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compras nº 2024/000673, realizará a licitação na modalidade </w:t>
      </w:r>
      <w:r>
        <w:rPr>
          <w:rFonts w:ascii="Arial" w:hAnsi="Arial"/>
          <w:b/>
        </w:rPr>
        <w:t>PREGÃO ELETRÔNICO</w:t>
      </w:r>
      <w:r>
        <w:t xml:space="preserve">, do tipo </w:t>
      </w:r>
      <w:r>
        <w:rPr>
          <w:rFonts w:ascii="Arial" w:hAnsi="Arial"/>
          <w:b/>
        </w:rPr>
        <w:t>MENOR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PREÇO TOTAL POR LOTE</w:t>
      </w:r>
      <w:r>
        <w:t>, a ser realizado por meio da utilização de recursos de tecnologia da informação –</w:t>
      </w:r>
      <w:r>
        <w:rPr>
          <w:spacing w:val="-53"/>
        </w:rPr>
        <w:t xml:space="preserve"> </w:t>
      </w:r>
      <w:r>
        <w:t>Internet, de acordo c</w:t>
      </w:r>
      <w:bookmarkStart w:id="0" w:name="_GoBack"/>
      <w:bookmarkEnd w:id="0"/>
      <w:r>
        <w:t>om a Lei Federal nº. 14.133/21, a Lei Complementar nº 123/06 e Instrução Normativa nº.</w:t>
      </w:r>
      <w:r>
        <w:rPr>
          <w:spacing w:val="1"/>
        </w:rPr>
        <w:t xml:space="preserve"> </w:t>
      </w:r>
      <w:r>
        <w:t>16,</w:t>
      </w:r>
      <w:r>
        <w:rPr>
          <w:spacing w:val="1"/>
        </w:rPr>
        <w:t xml:space="preserve"> </w:t>
      </w:r>
      <w:r>
        <w:t>de 2023,</w:t>
      </w:r>
      <w:r>
        <w:rPr>
          <w:spacing w:val="1"/>
        </w:rPr>
        <w:t xml:space="preserve"> </w:t>
      </w:r>
      <w:r>
        <w:t>aplicando-se</w:t>
      </w:r>
      <w:r>
        <w:rPr>
          <w:spacing w:val="1"/>
        </w:rPr>
        <w:t xml:space="preserve"> </w:t>
      </w:r>
      <w:r>
        <w:t>subsidiariamente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regulamentares,</w:t>
      </w:r>
      <w:r>
        <w:rPr>
          <w:spacing w:val="1"/>
        </w:rPr>
        <w:t xml:space="preserve"> </w:t>
      </w:r>
      <w:r>
        <w:t>a realizar-se no</w:t>
      </w:r>
      <w:r>
        <w:rPr>
          <w:spacing w:val="1"/>
        </w:rPr>
        <w:t xml:space="preserve"> </w:t>
      </w:r>
      <w:r>
        <w:t>local</w:t>
      </w:r>
      <w:r>
        <w:rPr>
          <w:spacing w:val="55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horário a</w:t>
      </w:r>
      <w:r>
        <w:rPr>
          <w:spacing w:val="-1"/>
        </w:rPr>
        <w:t xml:space="preserve"> </w:t>
      </w:r>
      <w:r>
        <w:t>seguir:</w:t>
      </w:r>
    </w:p>
    <w:p w:rsidR="00DA4A2A" w:rsidRDefault="00DA4A2A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860" w:type="dxa"/>
        <w:tblBorders>
          <w:top w:val="single" w:sz="8" w:space="0" w:color="335F8E"/>
          <w:left w:val="single" w:sz="8" w:space="0" w:color="335F8E"/>
          <w:bottom w:val="single" w:sz="8" w:space="0" w:color="335F8E"/>
          <w:right w:val="single" w:sz="8" w:space="0" w:color="335F8E"/>
          <w:insideH w:val="single" w:sz="8" w:space="0" w:color="335F8E"/>
          <w:insideV w:val="single" w:sz="8" w:space="0" w:color="335F8E"/>
        </w:tblBorders>
        <w:tblLayout w:type="fixed"/>
        <w:tblLook w:val="01E0" w:firstRow="1" w:lastRow="1" w:firstColumn="1" w:lastColumn="1" w:noHBand="0" w:noVBand="0"/>
      </w:tblPr>
      <w:tblGrid>
        <w:gridCol w:w="9926"/>
      </w:tblGrid>
      <w:tr w:rsidR="00DA4A2A">
        <w:trPr>
          <w:trHeight w:val="568"/>
        </w:trPr>
        <w:tc>
          <w:tcPr>
            <w:tcW w:w="9926" w:type="dxa"/>
            <w:shd w:val="clear" w:color="auto" w:fill="1F4E79"/>
          </w:tcPr>
          <w:p w:rsidR="00DA4A2A" w:rsidRDefault="00510BE6">
            <w:pPr>
              <w:pStyle w:val="TableParagraph"/>
              <w:spacing w:before="169"/>
              <w:ind w:left="3780" w:right="376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INFORMAÇÕES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GERAIS</w:t>
            </w:r>
          </w:p>
        </w:tc>
      </w:tr>
      <w:tr w:rsidR="00DA4A2A">
        <w:trPr>
          <w:trHeight w:val="512"/>
        </w:trPr>
        <w:tc>
          <w:tcPr>
            <w:tcW w:w="9926" w:type="dxa"/>
          </w:tcPr>
          <w:p w:rsidR="00DA4A2A" w:rsidRDefault="00510BE6">
            <w:pPr>
              <w:pStyle w:val="TableParagraph"/>
              <w:tabs>
                <w:tab w:val="left" w:pos="5071"/>
                <w:tab w:val="left" w:pos="6214"/>
                <w:tab w:val="left" w:pos="7198"/>
              </w:tabs>
              <w:rPr>
                <w:sz w:val="20"/>
              </w:rPr>
            </w:pPr>
            <w:r>
              <w:rPr>
                <w:sz w:val="20"/>
              </w:rPr>
              <w:t>RECEBIMENTO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ATÉ: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</w:t>
            </w:r>
            <w:r w:rsidR="007F4A73">
              <w:rPr>
                <w:w w:val="95"/>
                <w:sz w:val="20"/>
              </w:rPr>
              <w:t>: 27/05/2024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 w:rsidR="007F4A73">
              <w:rPr>
                <w:w w:val="95"/>
                <w:sz w:val="20"/>
              </w:rPr>
              <w:t>: 08h30min</w:t>
            </w:r>
          </w:p>
        </w:tc>
      </w:tr>
      <w:tr w:rsidR="00DA4A2A">
        <w:trPr>
          <w:trHeight w:val="512"/>
        </w:trPr>
        <w:tc>
          <w:tcPr>
            <w:tcW w:w="9926" w:type="dxa"/>
          </w:tcPr>
          <w:p w:rsidR="00DA4A2A" w:rsidRDefault="00510BE6">
            <w:pPr>
              <w:pStyle w:val="TableParagraph"/>
              <w:tabs>
                <w:tab w:val="left" w:pos="5081"/>
                <w:tab w:val="left" w:pos="6226"/>
                <w:tab w:val="left" w:pos="7198"/>
              </w:tabs>
              <w:rPr>
                <w:sz w:val="20"/>
              </w:rPr>
            </w:pPr>
            <w:r>
              <w:rPr>
                <w:sz w:val="20"/>
              </w:rPr>
              <w:t>ABERTURA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PROPOSTAS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ATÉ: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</w:t>
            </w:r>
            <w:r w:rsidR="007F4A73">
              <w:rPr>
                <w:w w:val="95"/>
                <w:sz w:val="20"/>
              </w:rPr>
              <w:t>: 27/05/2024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 w:rsidR="007F4A73">
              <w:rPr>
                <w:w w:val="95"/>
                <w:sz w:val="20"/>
              </w:rPr>
              <w:t>: 09h00min</w:t>
            </w:r>
          </w:p>
        </w:tc>
      </w:tr>
      <w:tr w:rsidR="00DA4A2A">
        <w:trPr>
          <w:trHeight w:val="512"/>
        </w:trPr>
        <w:tc>
          <w:tcPr>
            <w:tcW w:w="9926" w:type="dxa"/>
          </w:tcPr>
          <w:p w:rsidR="00DA4A2A" w:rsidRDefault="00510BE6">
            <w:pPr>
              <w:pStyle w:val="TableParagraph"/>
              <w:tabs>
                <w:tab w:val="left" w:pos="5071"/>
                <w:tab w:val="left" w:pos="6214"/>
                <w:tab w:val="left" w:pos="7198"/>
              </w:tabs>
              <w:rPr>
                <w:sz w:val="20"/>
              </w:rPr>
            </w:pPr>
            <w:r>
              <w:rPr>
                <w:sz w:val="20"/>
              </w:rPr>
              <w:t>INÍCIO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SESSÃO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DISPUTA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PREÇOS: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</w:t>
            </w:r>
            <w:r w:rsidR="007F4A73">
              <w:rPr>
                <w:w w:val="95"/>
                <w:sz w:val="20"/>
              </w:rPr>
              <w:t>: 27/05/2024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 w:rsidR="007F4A73">
              <w:rPr>
                <w:w w:val="95"/>
                <w:sz w:val="20"/>
              </w:rPr>
              <w:t>: 09h00min</w:t>
            </w:r>
          </w:p>
        </w:tc>
      </w:tr>
      <w:tr w:rsidR="00DA4A2A">
        <w:trPr>
          <w:trHeight w:val="443"/>
        </w:trPr>
        <w:tc>
          <w:tcPr>
            <w:tcW w:w="9926" w:type="dxa"/>
            <w:tcBorders>
              <w:bottom w:val="single" w:sz="4" w:space="0" w:color="000000"/>
            </w:tcBorders>
          </w:tcPr>
          <w:p w:rsidR="00DA4A2A" w:rsidRDefault="00510BE6">
            <w:pPr>
              <w:pStyle w:val="TableParagraph"/>
              <w:spacing w:before="90"/>
              <w:rPr>
                <w:sz w:val="20"/>
              </w:rPr>
            </w:pPr>
            <w:r>
              <w:rPr>
                <w:sz w:val="20"/>
              </w:rPr>
              <w:t>MODO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DISPUTA: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ABERTO</w:t>
            </w:r>
          </w:p>
        </w:tc>
      </w:tr>
      <w:tr w:rsidR="00DA4A2A">
        <w:trPr>
          <w:trHeight w:val="690"/>
        </w:trPr>
        <w:tc>
          <w:tcPr>
            <w:tcW w:w="9926" w:type="dxa"/>
            <w:tcBorders>
              <w:top w:val="single" w:sz="4" w:space="0" w:color="000000"/>
            </w:tcBorders>
          </w:tcPr>
          <w:p w:rsidR="00DA4A2A" w:rsidRDefault="00510BE6">
            <w:pPr>
              <w:pStyle w:val="TableParagraph"/>
              <w:spacing w:before="81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ELETRÔNICO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UTILIZADO: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CEBI</w:t>
            </w:r>
          </w:p>
          <w:p w:rsidR="00DA4A2A" w:rsidRDefault="00510BE6">
            <w:pPr>
              <w:pStyle w:val="TableParagraph"/>
              <w:spacing w:before="34"/>
              <w:rPr>
                <w:sz w:val="20"/>
              </w:rPr>
            </w:pPr>
            <w:r>
              <w:rPr>
                <w:sz w:val="20"/>
              </w:rPr>
              <w:t>ENDEREÇO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ELETRÔNICO:</w:t>
            </w:r>
            <w:r>
              <w:rPr>
                <w:spacing w:val="-5"/>
                <w:sz w:val="20"/>
              </w:rPr>
              <w:t xml:space="preserve"> </w:t>
            </w:r>
            <w:hyperlink r:id="rId9">
              <w:r>
                <w:rPr>
                  <w:color w:val="0462C1"/>
                  <w:sz w:val="20"/>
                  <w:u w:val="single" w:color="0462C1"/>
                </w:rPr>
                <w:t>http://pregaoeletronico.cebi.com.br</w:t>
              </w:r>
            </w:hyperlink>
          </w:p>
        </w:tc>
      </w:tr>
      <w:tr w:rsidR="00DA4A2A">
        <w:trPr>
          <w:trHeight w:val="1022"/>
        </w:trPr>
        <w:tc>
          <w:tcPr>
            <w:tcW w:w="9926" w:type="dxa"/>
          </w:tcPr>
          <w:p w:rsidR="00DA4A2A" w:rsidRDefault="00510BE6">
            <w:pPr>
              <w:pStyle w:val="TableParagraph"/>
              <w:spacing w:before="115" w:line="276" w:lineRule="auto"/>
              <w:rPr>
                <w:sz w:val="20"/>
              </w:rPr>
            </w:pPr>
            <w:r>
              <w:rPr>
                <w:sz w:val="20"/>
              </w:rPr>
              <w:t xml:space="preserve">Referência de Tempo: Para todas as referências de tempo será obrigatoriamente o </w:t>
            </w:r>
            <w:r>
              <w:rPr>
                <w:sz w:val="20"/>
                <w:u w:val="single"/>
              </w:rPr>
              <w:t>horário de Brasília – DF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OBSERVAÇÃO: </w:t>
            </w:r>
            <w:r>
              <w:rPr>
                <w:sz w:val="20"/>
                <w:u w:val="single"/>
              </w:rPr>
              <w:t>Na hipótese de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não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haver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expediente na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data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fixada,</w:t>
            </w:r>
            <w:r>
              <w:rPr>
                <w:spacing w:val="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ficará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 sessão adiada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para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primeiro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dia útil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subsequente,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no mesmo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site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hora,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salvo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as disposições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contrário</w:t>
            </w:r>
            <w:r>
              <w:rPr>
                <w:sz w:val="20"/>
              </w:rPr>
              <w:t>.</w:t>
            </w:r>
          </w:p>
        </w:tc>
      </w:tr>
    </w:tbl>
    <w:p w:rsidR="00DA4A2A" w:rsidRDefault="00DA4A2A">
      <w:pPr>
        <w:pStyle w:val="Corpodetexto"/>
        <w:spacing w:before="10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626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OBJETO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26"/>
        </w:numPr>
        <w:tabs>
          <w:tab w:val="left" w:pos="1242"/>
        </w:tabs>
        <w:spacing w:before="1"/>
        <w:ind w:right="714" w:firstLine="0"/>
        <w:jc w:val="both"/>
        <w:rPr>
          <w:sz w:val="20"/>
        </w:rPr>
      </w:pPr>
      <w:r>
        <w:rPr>
          <w:sz w:val="20"/>
        </w:rPr>
        <w:t xml:space="preserve">A presente licitação tem como objeto </w:t>
      </w:r>
      <w:r>
        <w:rPr>
          <w:rFonts w:ascii="Arial" w:hAnsi="Arial"/>
          <w:b/>
          <w:sz w:val="20"/>
        </w:rPr>
        <w:t>CONTRATAÇÃO DE EMPRESA PARA FORNECIMENTO 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BARRAS MACIÇAS, BUCHAS E TARUGOS, </w:t>
      </w:r>
      <w:r>
        <w:rPr>
          <w:sz w:val="20"/>
        </w:rPr>
        <w:t>conforme especificações e quantitativos previstos no Termo de</w:t>
      </w:r>
      <w:r>
        <w:rPr>
          <w:spacing w:val="-53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2"/>
          <w:sz w:val="20"/>
        </w:rPr>
        <w:t xml:space="preserve"> </w:t>
      </w:r>
      <w:r>
        <w:rPr>
          <w:sz w:val="20"/>
        </w:rPr>
        <w:t>(Anexo</w:t>
      </w:r>
      <w:r>
        <w:rPr>
          <w:spacing w:val="2"/>
          <w:sz w:val="20"/>
        </w:rPr>
        <w:t xml:space="preserve"> </w:t>
      </w:r>
      <w:r>
        <w:rPr>
          <w:sz w:val="20"/>
        </w:rPr>
        <w:t>II),</w:t>
      </w:r>
      <w:r>
        <w:rPr>
          <w:spacing w:val="-1"/>
          <w:sz w:val="20"/>
        </w:rPr>
        <w:t xml:space="preserve"> </w:t>
      </w:r>
      <w:r>
        <w:rPr>
          <w:sz w:val="20"/>
        </w:rPr>
        <w:t>visando atender às</w:t>
      </w:r>
      <w:r>
        <w:rPr>
          <w:spacing w:val="2"/>
          <w:sz w:val="20"/>
        </w:rPr>
        <w:t xml:space="preserve"> </w:t>
      </w:r>
      <w:r>
        <w:rPr>
          <w:sz w:val="20"/>
        </w:rPr>
        <w:t>demandas</w:t>
      </w:r>
      <w:r>
        <w:rPr>
          <w:spacing w:val="1"/>
          <w:sz w:val="20"/>
        </w:rPr>
        <w:t xml:space="preserve"> </w:t>
      </w:r>
      <w:r>
        <w:rPr>
          <w:sz w:val="20"/>
        </w:rPr>
        <w:t>desta</w:t>
      </w:r>
      <w:r>
        <w:rPr>
          <w:spacing w:val="1"/>
          <w:sz w:val="20"/>
        </w:rPr>
        <w:t xml:space="preserve"> </w:t>
      </w:r>
      <w:r>
        <w:rPr>
          <w:sz w:val="20"/>
        </w:rPr>
        <w:t>Autarquia.</w:t>
      </w:r>
    </w:p>
    <w:p w:rsidR="00DA4A2A" w:rsidRDefault="001C49B0">
      <w:pPr>
        <w:pStyle w:val="PargrafodaLista"/>
        <w:numPr>
          <w:ilvl w:val="1"/>
          <w:numId w:val="26"/>
        </w:numPr>
        <w:tabs>
          <w:tab w:val="left" w:pos="1242"/>
        </w:tabs>
        <w:ind w:right="715" w:firstLine="0"/>
        <w:jc w:val="both"/>
        <w:rPr>
          <w:sz w:val="20"/>
        </w:rPr>
      </w:pPr>
      <w:r>
        <w:pict>
          <v:rect id="_x0000_s1027" style="position:absolute;left:0;text-align:left;margin-left:260.55pt;margin-top:10.45pt;width:21pt;height:.7pt;z-index:-16068096;mso-position-horizontal-relative:page" fillcolor="black" stroked="f">
            <w10:wrap anchorx="page"/>
          </v:rect>
        </w:pict>
      </w:r>
      <w:r w:rsidR="00510BE6">
        <w:rPr>
          <w:sz w:val="20"/>
        </w:rPr>
        <w:t>O objeto desta licitação está agrupado em lotes, com itens aglutinados, conforme Modelo de Proposta</w:t>
      </w:r>
      <w:r w:rsidR="00510BE6">
        <w:rPr>
          <w:spacing w:val="1"/>
          <w:sz w:val="20"/>
        </w:rPr>
        <w:t xml:space="preserve"> </w:t>
      </w:r>
      <w:r w:rsidR="00510BE6">
        <w:rPr>
          <w:sz w:val="20"/>
        </w:rPr>
        <w:t>(Anexo V),</w:t>
      </w:r>
      <w:r w:rsidR="00510BE6">
        <w:rPr>
          <w:spacing w:val="-1"/>
          <w:sz w:val="20"/>
        </w:rPr>
        <w:t xml:space="preserve"> </w:t>
      </w:r>
      <w:r w:rsidR="00510BE6">
        <w:rPr>
          <w:sz w:val="20"/>
        </w:rPr>
        <w:t>facultando-se</w:t>
      </w:r>
      <w:r w:rsidR="00510BE6">
        <w:rPr>
          <w:spacing w:val="1"/>
          <w:sz w:val="20"/>
        </w:rPr>
        <w:t xml:space="preserve"> </w:t>
      </w:r>
      <w:r w:rsidR="00510BE6">
        <w:rPr>
          <w:sz w:val="20"/>
        </w:rPr>
        <w:t>à licitante a</w:t>
      </w:r>
      <w:r w:rsidR="00510BE6">
        <w:rPr>
          <w:spacing w:val="1"/>
          <w:sz w:val="20"/>
        </w:rPr>
        <w:t xml:space="preserve"> </w:t>
      </w:r>
      <w:r w:rsidR="00510BE6">
        <w:rPr>
          <w:sz w:val="20"/>
        </w:rPr>
        <w:t>participação</w:t>
      </w:r>
      <w:r w:rsidR="00510BE6">
        <w:rPr>
          <w:spacing w:val="-2"/>
          <w:sz w:val="20"/>
        </w:rPr>
        <w:t xml:space="preserve"> </w:t>
      </w:r>
      <w:r w:rsidR="00510BE6">
        <w:rPr>
          <w:sz w:val="20"/>
        </w:rPr>
        <w:t>em</w:t>
      </w:r>
      <w:r w:rsidR="00510BE6">
        <w:rPr>
          <w:spacing w:val="3"/>
          <w:sz w:val="20"/>
        </w:rPr>
        <w:t xml:space="preserve"> </w:t>
      </w:r>
      <w:r w:rsidR="00510BE6">
        <w:rPr>
          <w:sz w:val="20"/>
        </w:rPr>
        <w:t>quantos</w:t>
      </w:r>
      <w:r w:rsidR="00510BE6">
        <w:rPr>
          <w:spacing w:val="2"/>
          <w:sz w:val="20"/>
        </w:rPr>
        <w:t xml:space="preserve"> </w:t>
      </w:r>
      <w:r w:rsidR="00510BE6">
        <w:rPr>
          <w:sz w:val="20"/>
        </w:rPr>
        <w:t>lotes</w:t>
      </w:r>
      <w:r w:rsidR="00510BE6">
        <w:rPr>
          <w:spacing w:val="-1"/>
          <w:sz w:val="20"/>
        </w:rPr>
        <w:t xml:space="preserve"> </w:t>
      </w:r>
      <w:r w:rsidR="00510BE6">
        <w:rPr>
          <w:sz w:val="20"/>
        </w:rPr>
        <w:t>forem</w:t>
      </w:r>
      <w:r w:rsidR="00510BE6">
        <w:rPr>
          <w:spacing w:val="3"/>
          <w:sz w:val="20"/>
        </w:rPr>
        <w:t xml:space="preserve"> </w:t>
      </w:r>
      <w:r w:rsidR="00510BE6">
        <w:rPr>
          <w:sz w:val="20"/>
        </w:rPr>
        <w:t>de</w:t>
      </w:r>
      <w:r w:rsidR="00510BE6">
        <w:rPr>
          <w:spacing w:val="-1"/>
          <w:sz w:val="20"/>
        </w:rPr>
        <w:t xml:space="preserve"> </w:t>
      </w:r>
      <w:r w:rsidR="00510BE6">
        <w:rPr>
          <w:sz w:val="20"/>
        </w:rPr>
        <w:t>seu</w:t>
      </w:r>
      <w:r w:rsidR="00510BE6">
        <w:rPr>
          <w:spacing w:val="-2"/>
          <w:sz w:val="20"/>
        </w:rPr>
        <w:t xml:space="preserve"> </w:t>
      </w:r>
      <w:r w:rsidR="00510BE6">
        <w:rPr>
          <w:sz w:val="20"/>
        </w:rPr>
        <w:t>interesse.</w:t>
      </w:r>
    </w:p>
    <w:p w:rsidR="00DA4A2A" w:rsidRDefault="00510BE6">
      <w:pPr>
        <w:pStyle w:val="PargrafodaLista"/>
        <w:numPr>
          <w:ilvl w:val="1"/>
          <w:numId w:val="26"/>
        </w:numPr>
        <w:tabs>
          <w:tab w:val="left" w:pos="1242"/>
        </w:tabs>
        <w:ind w:right="722" w:firstLine="0"/>
        <w:jc w:val="both"/>
        <w:rPr>
          <w:sz w:val="20"/>
        </w:rPr>
      </w:pPr>
      <w:r>
        <w:rPr>
          <w:sz w:val="20"/>
        </w:rPr>
        <w:t>Todos os lotes são de participação exclusiva a microempresas e empresas de pequeno porte, sendo</w:t>
      </w:r>
      <w:r>
        <w:rPr>
          <w:spacing w:val="1"/>
          <w:sz w:val="20"/>
        </w:rPr>
        <w:t xml:space="preserve"> </w:t>
      </w:r>
      <w:r>
        <w:rPr>
          <w:sz w:val="20"/>
        </w:rPr>
        <w:t>vedada a</w:t>
      </w:r>
      <w:r>
        <w:rPr>
          <w:spacing w:val="-1"/>
          <w:sz w:val="20"/>
        </w:rPr>
        <w:t xml:space="preserve"> </w:t>
      </w:r>
      <w:r>
        <w:rPr>
          <w:sz w:val="20"/>
        </w:rPr>
        <w:t>subcontratação.</w:t>
      </w:r>
    </w:p>
    <w:p w:rsidR="00DA4A2A" w:rsidRDefault="00DA4A2A">
      <w:pPr>
        <w:pStyle w:val="Corpodetexto"/>
        <w:ind w:left="0"/>
        <w:jc w:val="left"/>
        <w:rPr>
          <w:sz w:val="12"/>
        </w:rPr>
      </w:pPr>
    </w:p>
    <w:p w:rsidR="00DA4A2A" w:rsidRDefault="00510BE6">
      <w:pPr>
        <w:pStyle w:val="Ttulo1"/>
        <w:tabs>
          <w:tab w:val="left" w:pos="568"/>
          <w:tab w:val="left" w:pos="6409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2.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1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DESPESA</w:t>
      </w:r>
      <w:r>
        <w:rPr>
          <w:color w:val="FFFFFF"/>
          <w:spacing w:val="-1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 DOS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RECURSOS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ORÇAMENTÁRIOS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25"/>
        </w:numPr>
        <w:tabs>
          <w:tab w:val="left" w:pos="1242"/>
        </w:tabs>
        <w:ind w:right="711" w:firstLine="0"/>
        <w:jc w:val="both"/>
        <w:rPr>
          <w:rFonts w:ascii="Arial" w:hAnsi="Arial"/>
          <w:b/>
          <w:sz w:val="20"/>
        </w:rPr>
      </w:pPr>
      <w:r>
        <w:rPr>
          <w:sz w:val="20"/>
        </w:rPr>
        <w:t xml:space="preserve">A despesa total prevista com a execução do objeto desta licitação é estimada em </w:t>
      </w:r>
      <w:r>
        <w:rPr>
          <w:rFonts w:ascii="Arial" w:hAnsi="Arial"/>
          <w:b/>
          <w:sz w:val="20"/>
          <w:u w:val="thick"/>
        </w:rPr>
        <w:t>R$ 90.251,76 (noventa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mil,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duzentos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cinquenta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um</w:t>
      </w:r>
      <w:r>
        <w:rPr>
          <w:rFonts w:ascii="Arial" w:hAnsi="Arial"/>
          <w:b/>
          <w:spacing w:val="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reais 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setenta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seis centavos).</w:t>
      </w:r>
    </w:p>
    <w:p w:rsidR="00DA4A2A" w:rsidRDefault="00510BE6">
      <w:pPr>
        <w:pStyle w:val="PargrafodaLista"/>
        <w:numPr>
          <w:ilvl w:val="1"/>
          <w:numId w:val="25"/>
        </w:numPr>
        <w:tabs>
          <w:tab w:val="left" w:pos="1242"/>
        </w:tabs>
        <w:ind w:right="715" w:firstLine="0"/>
        <w:jc w:val="both"/>
        <w:rPr>
          <w:sz w:val="20"/>
        </w:rPr>
      </w:pPr>
      <w:r>
        <w:rPr>
          <w:sz w:val="20"/>
        </w:rPr>
        <w:t>As despesas decorrentes desta licitação estão incluídas no orçamento da Autarquia para o presente</w:t>
      </w:r>
      <w:r>
        <w:rPr>
          <w:spacing w:val="1"/>
          <w:sz w:val="20"/>
        </w:rPr>
        <w:t xml:space="preserve"> </w:t>
      </w:r>
      <w:r>
        <w:rPr>
          <w:sz w:val="20"/>
        </w:rPr>
        <w:t>exercício,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códigos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orçamentários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17.122.0005.2399.0000.</w:t>
      </w:r>
      <w:r>
        <w:rPr>
          <w:spacing w:val="1"/>
          <w:sz w:val="20"/>
        </w:rPr>
        <w:t xml:space="preserve"> </w:t>
      </w:r>
      <w:r>
        <w:rPr>
          <w:sz w:val="20"/>
        </w:rPr>
        <w:t>Código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</w:t>
      </w:r>
      <w:r>
        <w:rPr>
          <w:spacing w:val="-1"/>
          <w:sz w:val="20"/>
        </w:rPr>
        <w:t xml:space="preserve"> </w:t>
      </w:r>
      <w:r>
        <w:rPr>
          <w:sz w:val="20"/>
        </w:rPr>
        <w:t>3.3.90.30.</w:t>
      </w:r>
    </w:p>
    <w:p w:rsidR="00DA4A2A" w:rsidRDefault="00DA4A2A">
      <w:pPr>
        <w:pStyle w:val="Corpodetexto"/>
        <w:spacing w:before="10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479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3.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PARTICIPAÇÃO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NA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LICITAÇÃO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24"/>
        </w:numPr>
        <w:tabs>
          <w:tab w:val="left" w:pos="1242"/>
        </w:tabs>
        <w:ind w:right="720" w:firstLine="0"/>
        <w:rPr>
          <w:rFonts w:ascii="Arial" w:hAnsi="Arial"/>
          <w:i/>
          <w:sz w:val="20"/>
        </w:rPr>
      </w:pPr>
      <w:r>
        <w:rPr>
          <w:noProof/>
        </w:rPr>
        <w:drawing>
          <wp:anchor distT="0" distB="0" distL="0" distR="0" simplePos="0" relativeHeight="487246848" behindDoc="1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702947</wp:posOffset>
            </wp:positionV>
            <wp:extent cx="73510" cy="10983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Poderão</w:t>
      </w:r>
      <w:r>
        <w:rPr>
          <w:spacing w:val="34"/>
          <w:sz w:val="20"/>
        </w:rPr>
        <w:t xml:space="preserve"> </w:t>
      </w:r>
      <w:r>
        <w:rPr>
          <w:sz w:val="20"/>
        </w:rPr>
        <w:t>participar</w:t>
      </w:r>
      <w:r>
        <w:rPr>
          <w:spacing w:val="33"/>
          <w:sz w:val="20"/>
        </w:rPr>
        <w:t xml:space="preserve"> </w:t>
      </w:r>
      <w:r>
        <w:rPr>
          <w:sz w:val="20"/>
        </w:rPr>
        <w:t>desta</w:t>
      </w:r>
      <w:r>
        <w:rPr>
          <w:spacing w:val="35"/>
          <w:sz w:val="20"/>
        </w:rPr>
        <w:t xml:space="preserve"> </w:t>
      </w:r>
      <w:r>
        <w:rPr>
          <w:sz w:val="20"/>
        </w:rPr>
        <w:t>licitação</w:t>
      </w:r>
      <w:r>
        <w:rPr>
          <w:spacing w:val="34"/>
          <w:sz w:val="20"/>
        </w:rPr>
        <w:t xml:space="preserve"> </w:t>
      </w:r>
      <w:r>
        <w:rPr>
          <w:sz w:val="20"/>
        </w:rPr>
        <w:t>os</w:t>
      </w:r>
      <w:r>
        <w:rPr>
          <w:spacing w:val="36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35"/>
          <w:sz w:val="20"/>
        </w:rPr>
        <w:t xml:space="preserve"> </w:t>
      </w:r>
      <w:r>
        <w:rPr>
          <w:sz w:val="20"/>
        </w:rPr>
        <w:t>que</w:t>
      </w:r>
      <w:r>
        <w:rPr>
          <w:spacing w:val="35"/>
          <w:sz w:val="20"/>
        </w:rPr>
        <w:t xml:space="preserve"> </w:t>
      </w:r>
      <w:r>
        <w:rPr>
          <w:sz w:val="20"/>
        </w:rPr>
        <w:t>estiverem</w:t>
      </w:r>
      <w:r>
        <w:rPr>
          <w:spacing w:val="37"/>
          <w:sz w:val="20"/>
        </w:rPr>
        <w:t xml:space="preserve"> </w:t>
      </w:r>
      <w:r>
        <w:rPr>
          <w:sz w:val="20"/>
        </w:rPr>
        <w:t>previamente</w:t>
      </w:r>
      <w:r>
        <w:rPr>
          <w:spacing w:val="34"/>
          <w:sz w:val="20"/>
        </w:rPr>
        <w:t xml:space="preserve"> </w:t>
      </w:r>
      <w:r>
        <w:rPr>
          <w:sz w:val="20"/>
        </w:rPr>
        <w:t>credenciados</w:t>
      </w:r>
      <w:r>
        <w:rPr>
          <w:spacing w:val="34"/>
          <w:sz w:val="20"/>
        </w:rPr>
        <w:t xml:space="preserve"> </w:t>
      </w:r>
      <w:r>
        <w:rPr>
          <w:sz w:val="20"/>
        </w:rPr>
        <w:t>no</w:t>
      </w:r>
      <w:r>
        <w:rPr>
          <w:spacing w:val="34"/>
          <w:sz w:val="20"/>
        </w:rPr>
        <w:t xml:space="preserve"> </w:t>
      </w:r>
      <w:r>
        <w:rPr>
          <w:sz w:val="20"/>
        </w:rPr>
        <w:t>Portal</w:t>
      </w:r>
      <w:r>
        <w:rPr>
          <w:spacing w:val="-52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CEBI,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site:</w:t>
      </w:r>
      <w:r>
        <w:rPr>
          <w:color w:val="0462C1"/>
          <w:spacing w:val="4"/>
          <w:sz w:val="20"/>
        </w:rPr>
        <w:t xml:space="preserve"> </w:t>
      </w:r>
      <w:hyperlink r:id="rId11">
        <w:r>
          <w:rPr>
            <w:rFonts w:ascii="Arial" w:hAnsi="Arial"/>
            <w:i/>
            <w:color w:val="0462C1"/>
            <w:sz w:val="20"/>
            <w:u w:val="single" w:color="0462C1"/>
          </w:rPr>
          <w:t>http://pregaoeletronico.cebi.com.br</w:t>
        </w:r>
      </w:hyperlink>
    </w:p>
    <w:p w:rsidR="00DA4A2A" w:rsidRDefault="00DA4A2A">
      <w:pPr>
        <w:rPr>
          <w:rFonts w:ascii="Arial" w:hAnsi="Arial"/>
          <w:sz w:val="20"/>
        </w:rPr>
        <w:sectPr w:rsidR="00DA4A2A">
          <w:headerReference w:type="default" r:id="rId12"/>
          <w:footerReference w:type="default" r:id="rId13"/>
          <w:type w:val="continuous"/>
          <w:pgSz w:w="11910" w:h="16840"/>
          <w:pgMar w:top="2460" w:right="560" w:bottom="1260" w:left="0" w:header="1339" w:footer="1075" w:gutter="0"/>
          <w:pgNumType w:start="1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rFonts w:ascii="Arial"/>
          <w:i/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1"/>
          <w:numId w:val="24"/>
        </w:numPr>
        <w:tabs>
          <w:tab w:val="left" w:pos="1242"/>
        </w:tabs>
        <w:spacing w:before="93"/>
        <w:ind w:left="1241" w:hanging="393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4"/>
          <w:sz w:val="20"/>
        </w:rPr>
        <w:t xml:space="preserve"> </w:t>
      </w: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atender</w:t>
      </w:r>
      <w:r>
        <w:rPr>
          <w:spacing w:val="-1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seguintes: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22" w:firstLine="0"/>
        <w:jc w:val="both"/>
        <w:rPr>
          <w:sz w:val="20"/>
        </w:rPr>
      </w:pPr>
      <w:r>
        <w:rPr>
          <w:sz w:val="20"/>
        </w:rPr>
        <w:t>Credenciar-se previamente no Portal Eletrônico CEBI antes da data prevista para recebimento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propostas, para</w:t>
      </w:r>
      <w:r>
        <w:rPr>
          <w:spacing w:val="1"/>
          <w:sz w:val="20"/>
        </w:rPr>
        <w:t xml:space="preserve"> </w:t>
      </w:r>
      <w:r>
        <w:rPr>
          <w:sz w:val="20"/>
        </w:rPr>
        <w:t>obtenção do</w:t>
      </w:r>
      <w:r>
        <w:rPr>
          <w:spacing w:val="-1"/>
          <w:sz w:val="20"/>
        </w:rPr>
        <w:t xml:space="preserve"> </w:t>
      </w:r>
      <w:r>
        <w:rPr>
          <w:sz w:val="20"/>
        </w:rPr>
        <w:t>login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usuário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senha pessoal intrasferível.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O login de usuário e a senha poderão ser utilizados em qualquer Pregão Eletrônico do SEMAE,</w:t>
      </w:r>
      <w:r>
        <w:rPr>
          <w:spacing w:val="1"/>
          <w:sz w:val="20"/>
        </w:rPr>
        <w:t xml:space="preserve"> </w:t>
      </w:r>
      <w:r>
        <w:rPr>
          <w:sz w:val="20"/>
        </w:rPr>
        <w:t>salvo quando cancelados por solicitação do credenciado ou por iniciativa desta Autarquia, 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justificada.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12" w:firstLine="0"/>
        <w:jc w:val="both"/>
        <w:rPr>
          <w:sz w:val="20"/>
        </w:rPr>
      </w:pPr>
      <w:r>
        <w:rPr>
          <w:sz w:val="20"/>
        </w:rPr>
        <w:t>Remeter, exclusivamente via sistema, a proposta com o preço até a data e hora marcadas para 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12" w:firstLine="0"/>
        <w:jc w:val="both"/>
        <w:rPr>
          <w:sz w:val="20"/>
        </w:rPr>
      </w:pPr>
      <w:r>
        <w:rPr>
          <w:sz w:val="20"/>
        </w:rPr>
        <w:t>Responsabilizar-se formalmente pelas transações efetuadas em seu nome, assumir como firmes e</w:t>
      </w:r>
      <w:r>
        <w:rPr>
          <w:spacing w:val="1"/>
          <w:sz w:val="20"/>
        </w:rPr>
        <w:t xml:space="preserve"> </w:t>
      </w:r>
      <w:r>
        <w:rPr>
          <w:sz w:val="20"/>
        </w:rPr>
        <w:t>verdadeiras suas propostas, seus lances e os documentos de habilitação, inclusive os atos praticados</w:t>
      </w:r>
      <w:r>
        <w:rPr>
          <w:spacing w:val="1"/>
          <w:sz w:val="20"/>
        </w:rPr>
        <w:t xml:space="preserve"> </w:t>
      </w:r>
      <w:r>
        <w:rPr>
          <w:sz w:val="20"/>
        </w:rPr>
        <w:t>diretamente ou por seu representante, excluída a responsabilidade do provedor do sistema ou do SEMAE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eventuais danos</w:t>
      </w:r>
      <w:r>
        <w:rPr>
          <w:spacing w:val="-1"/>
          <w:sz w:val="20"/>
        </w:rPr>
        <w:t xml:space="preserve"> </w:t>
      </w:r>
      <w:r>
        <w:rPr>
          <w:sz w:val="20"/>
        </w:rPr>
        <w:t>decorrentes de</w:t>
      </w:r>
      <w:r>
        <w:rPr>
          <w:spacing w:val="-2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indevido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senha,</w:t>
      </w:r>
      <w:r>
        <w:rPr>
          <w:spacing w:val="-1"/>
          <w:sz w:val="20"/>
        </w:rPr>
        <w:t xml:space="preserve"> </w:t>
      </w:r>
      <w:r>
        <w:rPr>
          <w:sz w:val="20"/>
        </w:rPr>
        <w:t>ainda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terceiros;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21" w:firstLine="0"/>
        <w:jc w:val="both"/>
        <w:rPr>
          <w:sz w:val="20"/>
        </w:rPr>
      </w:pPr>
      <w:r>
        <w:rPr>
          <w:sz w:val="20"/>
        </w:rPr>
        <w:t>O credenciamento da licitante e de seu representante legal junto ao sistema eletrônico implica em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legal pelos seus atos praticados e a presunção de capacidade técnica para a 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transações inerentes ao</w:t>
      </w:r>
      <w:r>
        <w:rPr>
          <w:spacing w:val="-1"/>
          <w:sz w:val="20"/>
        </w:rPr>
        <w:t xml:space="preserve"> </w:t>
      </w:r>
      <w:r>
        <w:rPr>
          <w:sz w:val="20"/>
        </w:rPr>
        <w:t>Pregão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Eletrônico.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Acompanhar as operações no sistema eletrônico durante o processo licitatório e responsabilizar-se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negócios</w:t>
      </w:r>
      <w:r>
        <w:rPr>
          <w:spacing w:val="1"/>
          <w:sz w:val="20"/>
        </w:rPr>
        <w:t xml:space="preserve"> </w:t>
      </w:r>
      <w:r>
        <w:rPr>
          <w:sz w:val="20"/>
        </w:rPr>
        <w:t>diante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inobservância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mensagens</w:t>
      </w:r>
      <w:r>
        <w:rPr>
          <w:spacing w:val="1"/>
          <w:sz w:val="20"/>
        </w:rPr>
        <w:t xml:space="preserve"> </w:t>
      </w:r>
      <w:r>
        <w:rPr>
          <w:sz w:val="20"/>
        </w:rPr>
        <w:t>emitidas</w:t>
      </w:r>
      <w:r>
        <w:rPr>
          <w:spacing w:val="55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desconexão;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14" w:firstLine="0"/>
        <w:jc w:val="both"/>
        <w:rPr>
          <w:sz w:val="20"/>
        </w:rPr>
      </w:pPr>
      <w:r>
        <w:rPr>
          <w:sz w:val="20"/>
        </w:rPr>
        <w:t>Comunicar imediatamente ao provedor do sistema qualquer acontecimento que possa comprometer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sigilo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segurança, para</w:t>
      </w:r>
      <w:r>
        <w:rPr>
          <w:spacing w:val="-1"/>
          <w:sz w:val="20"/>
        </w:rPr>
        <w:t xml:space="preserve"> </w:t>
      </w:r>
      <w:r>
        <w:rPr>
          <w:sz w:val="20"/>
        </w:rPr>
        <w:t>imediato</w:t>
      </w:r>
      <w:r>
        <w:rPr>
          <w:spacing w:val="1"/>
          <w:sz w:val="20"/>
        </w:rPr>
        <w:t xml:space="preserve"> </w:t>
      </w:r>
      <w:r>
        <w:rPr>
          <w:sz w:val="20"/>
        </w:rPr>
        <w:t>bloqueio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acesso.</w:t>
      </w:r>
    </w:p>
    <w:p w:rsidR="00DA4A2A" w:rsidRDefault="00510BE6">
      <w:pPr>
        <w:pStyle w:val="PargrafodaLista"/>
        <w:numPr>
          <w:ilvl w:val="1"/>
          <w:numId w:val="24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É de responsabilidade do cadastrado conferir a exatidão dos seus dados cadastrais no Portal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CEBI e mantê-los atualizados junto ao SEMAE, devendo proceder, imediatamente, à correção ou à alteração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registros tão logo</w:t>
      </w:r>
      <w:r>
        <w:rPr>
          <w:spacing w:val="-1"/>
          <w:sz w:val="20"/>
        </w:rPr>
        <w:t xml:space="preserve"> </w:t>
      </w:r>
      <w:r>
        <w:rPr>
          <w:sz w:val="20"/>
        </w:rPr>
        <w:t>identifique</w:t>
      </w:r>
      <w:r>
        <w:rPr>
          <w:spacing w:val="-2"/>
          <w:sz w:val="20"/>
        </w:rPr>
        <w:t xml:space="preserve"> </w:t>
      </w:r>
      <w:r>
        <w:rPr>
          <w:sz w:val="20"/>
        </w:rPr>
        <w:t>incorreção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aqueles se</w:t>
      </w:r>
      <w:r>
        <w:rPr>
          <w:spacing w:val="-2"/>
          <w:sz w:val="20"/>
        </w:rPr>
        <w:t xml:space="preserve"> </w:t>
      </w:r>
      <w:r>
        <w:rPr>
          <w:sz w:val="20"/>
        </w:rPr>
        <w:t>tornem</w:t>
      </w:r>
      <w:r>
        <w:rPr>
          <w:spacing w:val="3"/>
          <w:sz w:val="20"/>
        </w:rPr>
        <w:t xml:space="preserve"> </w:t>
      </w:r>
      <w:r>
        <w:rPr>
          <w:sz w:val="20"/>
        </w:rPr>
        <w:t>desatualizados.</w:t>
      </w:r>
    </w:p>
    <w:p w:rsidR="00DA4A2A" w:rsidRDefault="00510BE6">
      <w:pPr>
        <w:pStyle w:val="PargrafodaLista"/>
        <w:numPr>
          <w:ilvl w:val="1"/>
          <w:numId w:val="24"/>
        </w:numPr>
        <w:tabs>
          <w:tab w:val="left" w:pos="1242"/>
        </w:tabs>
        <w:spacing w:line="229" w:lineRule="exact"/>
        <w:ind w:left="1241" w:hanging="393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observância do</w:t>
      </w:r>
      <w:r>
        <w:rPr>
          <w:spacing w:val="-1"/>
          <w:sz w:val="20"/>
        </w:rPr>
        <w:t xml:space="preserve"> </w:t>
      </w:r>
      <w:r>
        <w:rPr>
          <w:sz w:val="20"/>
        </w:rPr>
        <w:t>disposto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ensejar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exclusão</w:t>
      </w:r>
      <w:r>
        <w:rPr>
          <w:spacing w:val="-1"/>
          <w:sz w:val="20"/>
        </w:rPr>
        <w:t xml:space="preserve"> </w:t>
      </w:r>
      <w:r>
        <w:rPr>
          <w:sz w:val="20"/>
        </w:rPr>
        <w:t>do licitante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certame.</w:t>
      </w:r>
    </w:p>
    <w:p w:rsidR="00DA4A2A" w:rsidRDefault="00510BE6">
      <w:pPr>
        <w:pStyle w:val="Ttulo1"/>
        <w:numPr>
          <w:ilvl w:val="1"/>
          <w:numId w:val="24"/>
        </w:numPr>
        <w:tabs>
          <w:tab w:val="left" w:pos="1242"/>
        </w:tabs>
        <w:spacing w:before="0"/>
        <w:ind w:right="718" w:firstLine="0"/>
        <w:jc w:val="both"/>
      </w:pPr>
      <w:r>
        <w:t>A presente licitação destina-se a participação EXCLUSIVA para Pessoas Jurídicas enquadradas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Microempresa</w:t>
      </w:r>
      <w:r>
        <w:rPr>
          <w:spacing w:val="1"/>
        </w:rPr>
        <w:t xml:space="preserve"> </w:t>
      </w:r>
      <w:r>
        <w:t>(ME)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(EPP),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Complementar</w:t>
      </w:r>
      <w:r>
        <w:rPr>
          <w:spacing w:val="-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123,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dezembro</w:t>
      </w:r>
      <w:r>
        <w:rPr>
          <w:spacing w:val="-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2006.</w:t>
      </w:r>
    </w:p>
    <w:p w:rsidR="00DA4A2A" w:rsidRDefault="00510BE6">
      <w:pPr>
        <w:pStyle w:val="PargrafodaLista"/>
        <w:numPr>
          <w:ilvl w:val="1"/>
          <w:numId w:val="24"/>
        </w:numPr>
        <w:tabs>
          <w:tab w:val="left" w:pos="1242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A obtenção do benefício para ME/EPP fica limitada às microempresas e às empresas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ano-calendário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ainda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tenham</w:t>
      </w:r>
      <w:r>
        <w:rPr>
          <w:spacing w:val="1"/>
          <w:sz w:val="20"/>
        </w:rPr>
        <w:t xml:space="preserve"> </w:t>
      </w:r>
      <w:r>
        <w:rPr>
          <w:sz w:val="20"/>
        </w:rPr>
        <w:t>celebrado</w:t>
      </w:r>
      <w:r>
        <w:rPr>
          <w:spacing w:val="1"/>
          <w:sz w:val="20"/>
        </w:rPr>
        <w:t xml:space="preserve"> </w:t>
      </w:r>
      <w:r>
        <w:rPr>
          <w:sz w:val="20"/>
        </w:rPr>
        <w:t>contratos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Pública cujos valores somados</w:t>
      </w:r>
      <w:r>
        <w:rPr>
          <w:spacing w:val="1"/>
          <w:sz w:val="20"/>
        </w:rPr>
        <w:t xml:space="preserve"> </w:t>
      </w:r>
      <w:r>
        <w:rPr>
          <w:sz w:val="20"/>
        </w:rPr>
        <w:t>extrapolem</w:t>
      </w:r>
      <w:r>
        <w:rPr>
          <w:spacing w:val="1"/>
          <w:sz w:val="20"/>
        </w:rPr>
        <w:t xml:space="preserve"> </w:t>
      </w:r>
      <w:r>
        <w:rPr>
          <w:sz w:val="20"/>
        </w:rPr>
        <w:t>a receita bruta máxima admitida para fins de</w:t>
      </w:r>
      <w:r>
        <w:rPr>
          <w:spacing w:val="1"/>
          <w:sz w:val="20"/>
        </w:rPr>
        <w:t xml:space="preserve"> </w:t>
      </w:r>
      <w:r>
        <w:rPr>
          <w:sz w:val="20"/>
        </w:rPr>
        <w:t>enquadramento</w:t>
      </w:r>
      <w:r>
        <w:rPr>
          <w:spacing w:val="-2"/>
          <w:sz w:val="20"/>
        </w:rPr>
        <w:t xml:space="preserve"> </w:t>
      </w:r>
      <w:r>
        <w:rPr>
          <w:sz w:val="20"/>
        </w:rPr>
        <w:t>como</w:t>
      </w:r>
      <w:r>
        <w:rPr>
          <w:spacing w:val="-1"/>
          <w:sz w:val="20"/>
        </w:rPr>
        <w:t xml:space="preserve"> </w:t>
      </w:r>
      <w:r>
        <w:rPr>
          <w:sz w:val="20"/>
        </w:rPr>
        <w:t>empresa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pequeno</w:t>
      </w:r>
      <w:r>
        <w:rPr>
          <w:spacing w:val="-1"/>
          <w:sz w:val="20"/>
        </w:rPr>
        <w:t xml:space="preserve"> </w:t>
      </w:r>
      <w:r>
        <w:rPr>
          <w:sz w:val="20"/>
        </w:rPr>
        <w:t>porte.</w:t>
      </w:r>
    </w:p>
    <w:p w:rsidR="00DA4A2A" w:rsidRDefault="00510BE6">
      <w:pPr>
        <w:pStyle w:val="PargrafodaLista"/>
        <w:numPr>
          <w:ilvl w:val="1"/>
          <w:numId w:val="24"/>
        </w:numPr>
        <w:tabs>
          <w:tab w:val="left" w:pos="1242"/>
        </w:tabs>
        <w:ind w:right="711" w:firstLine="0"/>
        <w:jc w:val="both"/>
        <w:rPr>
          <w:sz w:val="20"/>
        </w:rPr>
      </w:pPr>
      <w:r>
        <w:rPr>
          <w:sz w:val="20"/>
        </w:rPr>
        <w:t>Será concedido tratamento favorecido para as microempresas e empresas de pequeno porte, para as</w:t>
      </w:r>
      <w:r>
        <w:rPr>
          <w:spacing w:val="1"/>
          <w:sz w:val="20"/>
        </w:rPr>
        <w:t xml:space="preserve"> </w:t>
      </w:r>
      <w:r>
        <w:rPr>
          <w:sz w:val="20"/>
        </w:rPr>
        <w:t>sociedades cooperativas mencionadas no artigo 16 da Lei nº. 14.133, de 2021, para o agricultor familiar, o</w:t>
      </w:r>
      <w:r>
        <w:rPr>
          <w:spacing w:val="1"/>
          <w:sz w:val="20"/>
        </w:rPr>
        <w:t xml:space="preserve"> </w:t>
      </w:r>
      <w:r>
        <w:rPr>
          <w:sz w:val="20"/>
        </w:rPr>
        <w:t>produtor rural</w:t>
      </w:r>
      <w:r>
        <w:rPr>
          <w:spacing w:val="1"/>
          <w:sz w:val="20"/>
        </w:rPr>
        <w:t xml:space="preserve"> </w:t>
      </w:r>
      <w:r>
        <w:rPr>
          <w:sz w:val="20"/>
        </w:rPr>
        <w:t>pessoa física e para</w:t>
      </w:r>
      <w:r>
        <w:rPr>
          <w:spacing w:val="1"/>
          <w:sz w:val="20"/>
        </w:rPr>
        <w:t xml:space="preserve"> </w:t>
      </w:r>
      <w:r>
        <w:rPr>
          <w:sz w:val="20"/>
        </w:rPr>
        <w:t>o microempreendedor individual - MEI,</w:t>
      </w:r>
      <w:r>
        <w:rPr>
          <w:spacing w:val="1"/>
          <w:sz w:val="20"/>
        </w:rPr>
        <w:t xml:space="preserve"> </w:t>
      </w:r>
      <w:r>
        <w:rPr>
          <w:sz w:val="20"/>
        </w:rPr>
        <w:t>nos limites previstos da 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123/2006.</w:t>
      </w:r>
    </w:p>
    <w:p w:rsidR="00DA4A2A" w:rsidRDefault="00510BE6">
      <w:pPr>
        <w:pStyle w:val="PargrafodaLista"/>
        <w:numPr>
          <w:ilvl w:val="1"/>
          <w:numId w:val="24"/>
        </w:numPr>
        <w:tabs>
          <w:tab w:val="left" w:pos="1242"/>
        </w:tabs>
        <w:spacing w:line="229" w:lineRule="exact"/>
        <w:ind w:left="1241" w:hanging="393"/>
        <w:jc w:val="both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participar</w:t>
      </w:r>
      <w:r>
        <w:rPr>
          <w:spacing w:val="-1"/>
          <w:sz w:val="20"/>
        </w:rPr>
        <w:t xml:space="preserve"> </w:t>
      </w:r>
      <w:r>
        <w:rPr>
          <w:sz w:val="20"/>
        </w:rPr>
        <w:t>desta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licitação: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left="1690" w:hanging="556"/>
        <w:jc w:val="both"/>
        <w:rPr>
          <w:sz w:val="20"/>
        </w:rPr>
      </w:pPr>
      <w:r>
        <w:rPr>
          <w:sz w:val="20"/>
        </w:rPr>
        <w:t>Aquele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atenda</w:t>
      </w:r>
      <w:r>
        <w:rPr>
          <w:spacing w:val="-3"/>
          <w:sz w:val="20"/>
        </w:rPr>
        <w:t xml:space="preserve"> </w:t>
      </w:r>
      <w:r>
        <w:rPr>
          <w:sz w:val="20"/>
        </w:rPr>
        <w:t>às 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seu(s)</w:t>
      </w:r>
      <w:r>
        <w:rPr>
          <w:spacing w:val="-2"/>
          <w:sz w:val="20"/>
        </w:rPr>
        <w:t xml:space="preserve"> </w:t>
      </w:r>
      <w:r>
        <w:rPr>
          <w:sz w:val="20"/>
        </w:rPr>
        <w:t>anexo(s);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spacing w:before="1"/>
        <w:ind w:right="718" w:firstLine="0"/>
        <w:jc w:val="both"/>
        <w:rPr>
          <w:sz w:val="20"/>
        </w:rPr>
      </w:pPr>
      <w:r>
        <w:rPr>
          <w:sz w:val="20"/>
        </w:rPr>
        <w:t>A pessoa física ou jurídica que se encontre, ao tempo da licitação, impossibilitada de participar 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 em</w:t>
      </w:r>
      <w:r>
        <w:rPr>
          <w:spacing w:val="3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-1"/>
          <w:sz w:val="20"/>
        </w:rPr>
        <w:t xml:space="preserve"> </w:t>
      </w:r>
      <w:r>
        <w:rPr>
          <w:sz w:val="20"/>
        </w:rPr>
        <w:t>que lhe</w:t>
      </w:r>
      <w:r>
        <w:rPr>
          <w:spacing w:val="1"/>
          <w:sz w:val="20"/>
        </w:rPr>
        <w:t xml:space="preserve"> </w:t>
      </w:r>
      <w:r>
        <w:rPr>
          <w:sz w:val="20"/>
        </w:rPr>
        <w:t>foi</w:t>
      </w:r>
      <w:r>
        <w:rPr>
          <w:spacing w:val="-2"/>
          <w:sz w:val="20"/>
        </w:rPr>
        <w:t xml:space="preserve"> </w:t>
      </w:r>
      <w:r>
        <w:rPr>
          <w:sz w:val="20"/>
        </w:rPr>
        <w:t>imposta;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19" w:firstLine="0"/>
        <w:jc w:val="both"/>
        <w:rPr>
          <w:sz w:val="20"/>
        </w:rPr>
      </w:pPr>
      <w:r>
        <w:rPr>
          <w:sz w:val="20"/>
        </w:rPr>
        <w:t>Aquele que mantenha vínculo de natureza técnica, comercial, econômica, financeira, trabalhista ou</w:t>
      </w:r>
      <w:r>
        <w:rPr>
          <w:spacing w:val="1"/>
          <w:sz w:val="20"/>
        </w:rPr>
        <w:t xml:space="preserve"> </w:t>
      </w:r>
      <w:r>
        <w:rPr>
          <w:sz w:val="20"/>
        </w:rPr>
        <w:t>civil com dirigente da entidade contratante ou com agente público que desempenhe função na licitação ou</w:t>
      </w:r>
      <w:r>
        <w:rPr>
          <w:spacing w:val="1"/>
          <w:sz w:val="20"/>
        </w:rPr>
        <w:t xml:space="preserve"> </w:t>
      </w:r>
      <w:r>
        <w:rPr>
          <w:sz w:val="20"/>
        </w:rPr>
        <w:t>atue</w:t>
      </w:r>
      <w:r>
        <w:rPr>
          <w:spacing w:val="26"/>
          <w:sz w:val="20"/>
        </w:rPr>
        <w:t xml:space="preserve"> </w:t>
      </w:r>
      <w:r>
        <w:rPr>
          <w:sz w:val="20"/>
        </w:rPr>
        <w:t>na</w:t>
      </w:r>
      <w:r>
        <w:rPr>
          <w:spacing w:val="23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25"/>
          <w:sz w:val="20"/>
        </w:rPr>
        <w:t xml:space="preserve"> </w:t>
      </w:r>
      <w:r>
        <w:rPr>
          <w:sz w:val="20"/>
        </w:rPr>
        <w:t>ou</w:t>
      </w:r>
      <w:r>
        <w:rPr>
          <w:spacing w:val="24"/>
          <w:sz w:val="20"/>
        </w:rPr>
        <w:t xml:space="preserve"> </w:t>
      </w:r>
      <w:r>
        <w:rPr>
          <w:sz w:val="20"/>
        </w:rPr>
        <w:t>na</w:t>
      </w:r>
      <w:r>
        <w:rPr>
          <w:spacing w:val="25"/>
          <w:sz w:val="20"/>
        </w:rPr>
        <w:t xml:space="preserve"> </w:t>
      </w:r>
      <w:r>
        <w:rPr>
          <w:sz w:val="20"/>
        </w:rPr>
        <w:t>gestão</w:t>
      </w:r>
      <w:r>
        <w:rPr>
          <w:spacing w:val="26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contrato,</w:t>
      </w:r>
      <w:r>
        <w:rPr>
          <w:spacing w:val="24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que</w:t>
      </w:r>
      <w:r>
        <w:rPr>
          <w:spacing w:val="24"/>
          <w:sz w:val="20"/>
        </w:rPr>
        <w:t xml:space="preserve"> </w:t>
      </w:r>
      <w:r>
        <w:rPr>
          <w:sz w:val="20"/>
        </w:rPr>
        <w:t>deles</w:t>
      </w:r>
      <w:r>
        <w:rPr>
          <w:spacing w:val="24"/>
          <w:sz w:val="20"/>
        </w:rPr>
        <w:t xml:space="preserve"> </w:t>
      </w:r>
      <w:r>
        <w:rPr>
          <w:sz w:val="20"/>
        </w:rPr>
        <w:t>seja</w:t>
      </w:r>
      <w:r>
        <w:rPr>
          <w:spacing w:val="24"/>
          <w:sz w:val="20"/>
        </w:rPr>
        <w:t xml:space="preserve"> </w:t>
      </w:r>
      <w:r>
        <w:rPr>
          <w:sz w:val="20"/>
        </w:rPr>
        <w:t>cônjuge,</w:t>
      </w:r>
      <w:r>
        <w:rPr>
          <w:spacing w:val="23"/>
          <w:sz w:val="20"/>
        </w:rPr>
        <w:t xml:space="preserve"> </w:t>
      </w:r>
      <w:r>
        <w:rPr>
          <w:sz w:val="20"/>
        </w:rPr>
        <w:t>companheiro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5"/>
          <w:sz w:val="20"/>
        </w:rPr>
        <w:t xml:space="preserve"> </w:t>
      </w:r>
      <w:r>
        <w:rPr>
          <w:sz w:val="20"/>
        </w:rPr>
        <w:t>parente</w:t>
      </w:r>
      <w:r>
        <w:rPr>
          <w:spacing w:val="25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linha</w:t>
      </w:r>
      <w:r>
        <w:rPr>
          <w:spacing w:val="-2"/>
          <w:sz w:val="20"/>
        </w:rPr>
        <w:t xml:space="preserve"> </w:t>
      </w:r>
      <w:r>
        <w:rPr>
          <w:sz w:val="20"/>
        </w:rPr>
        <w:t>reta,</w:t>
      </w:r>
      <w:r>
        <w:rPr>
          <w:spacing w:val="-1"/>
          <w:sz w:val="20"/>
        </w:rPr>
        <w:t xml:space="preserve"> </w:t>
      </w:r>
      <w:r>
        <w:rPr>
          <w:sz w:val="20"/>
        </w:rPr>
        <w:t>colateral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afinidade, até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terceiro</w:t>
      </w:r>
      <w:r>
        <w:rPr>
          <w:spacing w:val="1"/>
          <w:sz w:val="20"/>
        </w:rPr>
        <w:t xml:space="preserve"> </w:t>
      </w:r>
      <w:r>
        <w:rPr>
          <w:sz w:val="20"/>
        </w:rPr>
        <w:t>grau;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18" w:firstLine="0"/>
        <w:jc w:val="both"/>
        <w:rPr>
          <w:sz w:val="20"/>
        </w:rPr>
      </w:pPr>
      <w:r>
        <w:rPr>
          <w:sz w:val="20"/>
        </w:rPr>
        <w:t>Empresas controladoras, controladas ou coligadas, nos termos da Lei Federal nº. 6.404, de 15 de</w:t>
      </w:r>
      <w:r>
        <w:rPr>
          <w:spacing w:val="1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1976,</w:t>
      </w:r>
      <w:r>
        <w:rPr>
          <w:spacing w:val="-1"/>
          <w:sz w:val="20"/>
        </w:rPr>
        <w:t xml:space="preserve"> </w:t>
      </w:r>
      <w:r>
        <w:rPr>
          <w:sz w:val="20"/>
        </w:rPr>
        <w:t>concorrendo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si;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spacing w:before="1" w:line="229" w:lineRule="exact"/>
        <w:ind w:left="1690" w:hanging="556"/>
        <w:jc w:val="both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reunidas</w:t>
      </w:r>
      <w:r>
        <w:rPr>
          <w:spacing w:val="-3"/>
          <w:sz w:val="20"/>
        </w:rPr>
        <w:t xml:space="preserve"> </w:t>
      </w:r>
      <w:r>
        <w:rPr>
          <w:sz w:val="20"/>
        </w:rPr>
        <w:t>em consórcio;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spacing w:line="229" w:lineRule="exact"/>
        <w:ind w:left="1690" w:hanging="556"/>
        <w:jc w:val="both"/>
        <w:rPr>
          <w:sz w:val="20"/>
        </w:rPr>
      </w:pPr>
      <w:r>
        <w:rPr>
          <w:sz w:val="20"/>
        </w:rPr>
        <w:t>Organizações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Sociedade</w:t>
      </w:r>
      <w:r>
        <w:rPr>
          <w:spacing w:val="-3"/>
          <w:sz w:val="20"/>
        </w:rPr>
        <w:t xml:space="preserve"> </w:t>
      </w:r>
      <w:r>
        <w:rPr>
          <w:sz w:val="20"/>
        </w:rPr>
        <w:t>Civil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Interesse</w:t>
      </w:r>
      <w:r>
        <w:rPr>
          <w:spacing w:val="-3"/>
          <w:sz w:val="20"/>
        </w:rPr>
        <w:t xml:space="preserve"> </w:t>
      </w:r>
      <w:r>
        <w:rPr>
          <w:sz w:val="20"/>
        </w:rPr>
        <w:t>Público</w:t>
      </w:r>
      <w:r>
        <w:rPr>
          <w:spacing w:val="5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OSCIP,</w:t>
      </w:r>
      <w:r>
        <w:rPr>
          <w:spacing w:val="-3"/>
          <w:sz w:val="20"/>
        </w:rPr>
        <w:t xml:space="preserve"> </w:t>
      </w:r>
      <w:r>
        <w:rPr>
          <w:sz w:val="20"/>
        </w:rPr>
        <w:t>atuando</w:t>
      </w:r>
      <w:r>
        <w:rPr>
          <w:spacing w:val="-3"/>
          <w:sz w:val="20"/>
        </w:rPr>
        <w:t xml:space="preserve"> </w:t>
      </w:r>
      <w:r>
        <w:rPr>
          <w:sz w:val="20"/>
        </w:rPr>
        <w:t>nessa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spacing w:before="1"/>
        <w:ind w:right="718" w:firstLine="0"/>
        <w:jc w:val="both"/>
        <w:rPr>
          <w:sz w:val="20"/>
        </w:rPr>
      </w:pPr>
      <w:r>
        <w:rPr>
          <w:sz w:val="20"/>
        </w:rPr>
        <w:t>Pessoa física ou jurídica que, nos 5 (cinco) anos anteriores à divulgação do edital, tenha sido</w:t>
      </w:r>
      <w:r>
        <w:rPr>
          <w:spacing w:val="1"/>
          <w:sz w:val="20"/>
        </w:rPr>
        <w:t xml:space="preserve"> </w:t>
      </w:r>
      <w:r>
        <w:rPr>
          <w:sz w:val="20"/>
        </w:rPr>
        <w:t>condenada judicialmente, com trânsito em julgado, por exploração de trabalho infantil, por submissão de</w:t>
      </w:r>
      <w:r>
        <w:rPr>
          <w:spacing w:val="1"/>
          <w:sz w:val="20"/>
        </w:rPr>
        <w:t xml:space="preserve"> </w:t>
      </w:r>
      <w:r>
        <w:rPr>
          <w:sz w:val="20"/>
        </w:rPr>
        <w:t>trabalhadores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análogas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escravo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adolescentes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55"/>
          <w:sz w:val="20"/>
        </w:rPr>
        <w:t xml:space="preserve"> </w:t>
      </w:r>
      <w:r>
        <w:rPr>
          <w:sz w:val="20"/>
        </w:rPr>
        <w:t>casos</w:t>
      </w:r>
      <w:r>
        <w:rPr>
          <w:spacing w:val="1"/>
          <w:sz w:val="20"/>
        </w:rPr>
        <w:t xml:space="preserve"> </w:t>
      </w:r>
      <w:r>
        <w:rPr>
          <w:sz w:val="20"/>
        </w:rPr>
        <w:t>vedados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trabalhista;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23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Não poderá participar, direta ou indiretamente, da licitação ou da execução do contrato agente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0"/>
          <w:sz w:val="20"/>
        </w:rPr>
        <w:t xml:space="preserve"> </w:t>
      </w:r>
      <w:r>
        <w:rPr>
          <w:sz w:val="20"/>
        </w:rPr>
        <w:t>da</w:t>
      </w:r>
      <w:r>
        <w:rPr>
          <w:spacing w:val="11"/>
          <w:sz w:val="20"/>
        </w:rPr>
        <w:t xml:space="preserve"> </w:t>
      </w:r>
      <w:r>
        <w:rPr>
          <w:sz w:val="20"/>
        </w:rPr>
        <w:t>entidade</w:t>
      </w:r>
      <w:r>
        <w:rPr>
          <w:spacing w:val="11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13"/>
          <w:sz w:val="20"/>
        </w:rPr>
        <w:t xml:space="preserve"> </w:t>
      </w:r>
      <w:r>
        <w:rPr>
          <w:sz w:val="20"/>
        </w:rPr>
        <w:t>devendo</w:t>
      </w:r>
      <w:r>
        <w:rPr>
          <w:spacing w:val="10"/>
          <w:sz w:val="20"/>
        </w:rPr>
        <w:t xml:space="preserve"> </w:t>
      </w:r>
      <w:r>
        <w:rPr>
          <w:sz w:val="20"/>
        </w:rPr>
        <w:t>ser</w:t>
      </w:r>
      <w:r>
        <w:rPr>
          <w:spacing w:val="12"/>
          <w:sz w:val="20"/>
        </w:rPr>
        <w:t xml:space="preserve"> </w:t>
      </w:r>
      <w:r>
        <w:rPr>
          <w:sz w:val="20"/>
        </w:rPr>
        <w:t>observadas</w:t>
      </w:r>
      <w:r>
        <w:rPr>
          <w:spacing w:val="11"/>
          <w:sz w:val="20"/>
        </w:rPr>
        <w:t xml:space="preserve"> </w:t>
      </w:r>
      <w:r>
        <w:rPr>
          <w:sz w:val="20"/>
        </w:rPr>
        <w:t>as</w:t>
      </w:r>
      <w:r>
        <w:rPr>
          <w:spacing w:val="12"/>
          <w:sz w:val="20"/>
        </w:rPr>
        <w:t xml:space="preserve"> </w:t>
      </w:r>
      <w:r>
        <w:rPr>
          <w:sz w:val="20"/>
        </w:rPr>
        <w:t>situações</w:t>
      </w:r>
      <w:r>
        <w:rPr>
          <w:spacing w:val="12"/>
          <w:sz w:val="20"/>
        </w:rPr>
        <w:t xml:space="preserve"> </w:t>
      </w:r>
      <w:r>
        <w:rPr>
          <w:sz w:val="20"/>
        </w:rPr>
        <w:t>que</w:t>
      </w:r>
      <w:r>
        <w:rPr>
          <w:spacing w:val="11"/>
          <w:sz w:val="20"/>
        </w:rPr>
        <w:t xml:space="preserve"> </w:t>
      </w:r>
      <w:r>
        <w:rPr>
          <w:sz w:val="20"/>
        </w:rPr>
        <w:t>possam</w:t>
      </w:r>
      <w:r>
        <w:rPr>
          <w:spacing w:val="13"/>
          <w:sz w:val="20"/>
        </w:rPr>
        <w:t xml:space="preserve"> </w:t>
      </w:r>
      <w:r>
        <w:rPr>
          <w:sz w:val="20"/>
        </w:rPr>
        <w:t>configurar</w:t>
      </w:r>
      <w:r>
        <w:rPr>
          <w:spacing w:val="12"/>
          <w:sz w:val="20"/>
        </w:rPr>
        <w:t xml:space="preserve"> </w:t>
      </w:r>
      <w:r>
        <w:rPr>
          <w:sz w:val="20"/>
        </w:rPr>
        <w:t>conflito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</w:p>
    <w:p w:rsidR="00DA4A2A" w:rsidRDefault="00DA4A2A">
      <w:pPr>
        <w:jc w:val="both"/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Corpodetexto"/>
        <w:spacing w:before="93"/>
        <w:ind w:left="1135" w:right="719"/>
      </w:pPr>
      <w:r>
        <w:t>interesses</w:t>
      </w:r>
      <w:r>
        <w:rPr>
          <w:spacing w:val="5"/>
        </w:rPr>
        <w:t xml:space="preserve"> </w:t>
      </w:r>
      <w:r>
        <w:t>no</w:t>
      </w:r>
      <w:r>
        <w:rPr>
          <w:spacing w:val="5"/>
        </w:rPr>
        <w:t xml:space="preserve"> </w:t>
      </w:r>
      <w:r>
        <w:t>exercício</w:t>
      </w:r>
      <w:r>
        <w:rPr>
          <w:spacing w:val="6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após</w:t>
      </w:r>
      <w:r>
        <w:rPr>
          <w:spacing w:val="5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exercício</w:t>
      </w:r>
      <w:r>
        <w:rPr>
          <w:spacing w:val="4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cargo</w:t>
      </w:r>
      <w:r>
        <w:rPr>
          <w:spacing w:val="7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emprego,</w:t>
      </w:r>
      <w:r>
        <w:rPr>
          <w:spacing w:val="4"/>
        </w:rPr>
        <w:t xml:space="preserve"> </w:t>
      </w:r>
      <w:r>
        <w:t>nos</w:t>
      </w:r>
      <w:r>
        <w:rPr>
          <w:spacing w:val="5"/>
        </w:rPr>
        <w:t xml:space="preserve"> </w:t>
      </w:r>
      <w:r>
        <w:t>termos</w:t>
      </w:r>
      <w:r>
        <w:rPr>
          <w:spacing w:val="6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legislação</w:t>
      </w:r>
      <w:r>
        <w:rPr>
          <w:spacing w:val="7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disciplina</w:t>
      </w:r>
      <w:r>
        <w:rPr>
          <w:spacing w:val="-5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matéria,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1º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9º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nº 14.133,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2021.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691"/>
        </w:tabs>
        <w:ind w:right="721" w:firstLine="0"/>
        <w:jc w:val="both"/>
        <w:rPr>
          <w:sz w:val="20"/>
        </w:rPr>
      </w:pPr>
      <w:r>
        <w:rPr>
          <w:sz w:val="20"/>
        </w:rPr>
        <w:t>O impedimento de que trata o item 3.8.8 será também aplicado ao licitante que atue em substituição</w:t>
      </w:r>
      <w:r>
        <w:rPr>
          <w:spacing w:val="-53"/>
          <w:sz w:val="20"/>
        </w:rPr>
        <w:t xml:space="preserve"> </w:t>
      </w:r>
      <w:r>
        <w:rPr>
          <w:sz w:val="20"/>
        </w:rPr>
        <w:t>a outra pessoa, física ou jurídica, com o intuito de burlar a efetividade da sanção a ela aplicada, inclusive a</w:t>
      </w:r>
      <w:r>
        <w:rPr>
          <w:spacing w:val="-53"/>
          <w:sz w:val="20"/>
        </w:rPr>
        <w:t xml:space="preserve"> </w:t>
      </w:r>
      <w:r>
        <w:rPr>
          <w:sz w:val="20"/>
        </w:rPr>
        <w:t>sua controladora, controlada ou coligada, desde que devidamente comprovado o ilícito ou a 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fraudulenta da</w:t>
      </w:r>
      <w:r>
        <w:rPr>
          <w:spacing w:val="-1"/>
          <w:sz w:val="20"/>
        </w:rPr>
        <w:t xml:space="preserve"> </w:t>
      </w:r>
      <w:r>
        <w:rPr>
          <w:sz w:val="20"/>
        </w:rPr>
        <w:t>personalidade</w:t>
      </w:r>
      <w:r>
        <w:rPr>
          <w:spacing w:val="-1"/>
          <w:sz w:val="20"/>
        </w:rPr>
        <w:t xml:space="preserve"> </w:t>
      </w:r>
      <w:r>
        <w:rPr>
          <w:sz w:val="20"/>
        </w:rPr>
        <w:t>jurídica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DA4A2A" w:rsidRDefault="00510BE6">
      <w:pPr>
        <w:pStyle w:val="PargrafodaLista"/>
        <w:numPr>
          <w:ilvl w:val="2"/>
          <w:numId w:val="24"/>
        </w:numPr>
        <w:tabs>
          <w:tab w:val="left" w:pos="1803"/>
        </w:tabs>
        <w:ind w:right="718" w:firstLine="0"/>
        <w:jc w:val="both"/>
        <w:rPr>
          <w:sz w:val="20"/>
        </w:rPr>
      </w:pPr>
      <w:r>
        <w:rPr>
          <w:sz w:val="20"/>
        </w:rPr>
        <w:t>A vedação de que trata</w:t>
      </w:r>
      <w:r>
        <w:rPr>
          <w:spacing w:val="55"/>
          <w:sz w:val="20"/>
        </w:rPr>
        <w:t xml:space="preserve"> </w:t>
      </w:r>
      <w:r>
        <w:rPr>
          <w:sz w:val="20"/>
        </w:rPr>
        <w:t>o item 3.8.8 estende-se a terceiro que auxilie a condução da 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na qualidade de integrante de equipe de apoio, profissional especializado ou funcionário ou representante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empresa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preste</w:t>
      </w:r>
      <w:r>
        <w:rPr>
          <w:spacing w:val="1"/>
          <w:sz w:val="20"/>
        </w:rPr>
        <w:t xml:space="preserve"> </w:t>
      </w:r>
      <w:r>
        <w:rPr>
          <w:sz w:val="20"/>
        </w:rPr>
        <w:t>assessoria</w:t>
      </w:r>
      <w:r>
        <w:rPr>
          <w:spacing w:val="-1"/>
          <w:sz w:val="20"/>
        </w:rPr>
        <w:t xml:space="preserve"> </w:t>
      </w:r>
      <w:r>
        <w:rPr>
          <w:sz w:val="20"/>
        </w:rPr>
        <w:t>técnica.</w:t>
      </w:r>
    </w:p>
    <w:p w:rsidR="00DA4A2A" w:rsidRDefault="00DA4A2A">
      <w:pPr>
        <w:pStyle w:val="Corpodetexto"/>
        <w:ind w:left="0"/>
        <w:jc w:val="left"/>
        <w:rPr>
          <w:sz w:val="12"/>
        </w:rPr>
      </w:pPr>
    </w:p>
    <w:p w:rsidR="00DA4A2A" w:rsidRDefault="00510BE6">
      <w:pPr>
        <w:pStyle w:val="Ttulo1"/>
        <w:tabs>
          <w:tab w:val="left" w:pos="568"/>
          <w:tab w:val="left" w:pos="4424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4.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REFERÊNCIA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TEMPO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23"/>
        </w:numPr>
        <w:tabs>
          <w:tab w:val="left" w:pos="1242"/>
        </w:tabs>
        <w:ind w:right="724" w:firstLine="0"/>
        <w:jc w:val="both"/>
        <w:rPr>
          <w:sz w:val="20"/>
        </w:rPr>
      </w:pPr>
      <w:r>
        <w:rPr>
          <w:sz w:val="20"/>
        </w:rPr>
        <w:t>Todas as referências de tempo previstas neste Edital, no Aviso e durante a sessão pública observarão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Brasília</w:t>
      </w:r>
      <w:r>
        <w:rPr>
          <w:spacing w:val="3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DF.</w:t>
      </w:r>
    </w:p>
    <w:p w:rsidR="00DA4A2A" w:rsidRDefault="00510BE6">
      <w:pPr>
        <w:pStyle w:val="PargrafodaLista"/>
        <w:numPr>
          <w:ilvl w:val="1"/>
          <w:numId w:val="23"/>
        </w:numPr>
        <w:tabs>
          <w:tab w:val="left" w:pos="1242"/>
        </w:tabs>
        <w:spacing w:before="1"/>
        <w:ind w:left="1241" w:hanging="393"/>
        <w:jc w:val="both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sessões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processadas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-2"/>
          <w:sz w:val="20"/>
        </w:rPr>
        <w:t xml:space="preserve">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09h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12</w:t>
      </w:r>
      <w:r>
        <w:rPr>
          <w:spacing w:val="-3"/>
          <w:sz w:val="20"/>
        </w:rPr>
        <w:t xml:space="preserve"> </w:t>
      </w:r>
      <w:r>
        <w:rPr>
          <w:sz w:val="20"/>
        </w:rPr>
        <w:t>horas e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14h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17</w:t>
      </w:r>
      <w:r>
        <w:rPr>
          <w:spacing w:val="-2"/>
          <w:sz w:val="20"/>
        </w:rPr>
        <w:t xml:space="preserve"> </w:t>
      </w:r>
      <w:r>
        <w:rPr>
          <w:sz w:val="20"/>
        </w:rPr>
        <w:t>horas.</w:t>
      </w:r>
    </w:p>
    <w:p w:rsidR="00DA4A2A" w:rsidRDefault="00510BE6">
      <w:pPr>
        <w:pStyle w:val="PargrafodaLista"/>
        <w:numPr>
          <w:ilvl w:val="2"/>
          <w:numId w:val="23"/>
        </w:numPr>
        <w:tabs>
          <w:tab w:val="left" w:pos="1691"/>
        </w:tabs>
        <w:ind w:right="722" w:firstLine="0"/>
        <w:jc w:val="both"/>
        <w:rPr>
          <w:sz w:val="20"/>
        </w:rPr>
      </w:pPr>
      <w:r>
        <w:rPr>
          <w:sz w:val="20"/>
        </w:rPr>
        <w:t>Serão considerados como dias não úteis os sábados, domingos, feriados nacionais, municipais 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4"/>
          <w:sz w:val="20"/>
        </w:rPr>
        <w:t xml:space="preserve"> </w:t>
      </w:r>
      <w:r>
        <w:rPr>
          <w:sz w:val="20"/>
        </w:rPr>
        <w:t>feriados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pontos</w:t>
      </w:r>
      <w:r>
        <w:rPr>
          <w:spacing w:val="14"/>
          <w:sz w:val="20"/>
        </w:rPr>
        <w:t xml:space="preserve"> </w:t>
      </w:r>
      <w:r>
        <w:rPr>
          <w:sz w:val="20"/>
        </w:rPr>
        <w:t>facultativos</w:t>
      </w:r>
      <w:r>
        <w:rPr>
          <w:spacing w:val="17"/>
          <w:sz w:val="20"/>
        </w:rPr>
        <w:t xml:space="preserve"> </w:t>
      </w:r>
      <w:r>
        <w:rPr>
          <w:sz w:val="20"/>
        </w:rPr>
        <w:t>publicados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Diário</w:t>
      </w:r>
      <w:r>
        <w:rPr>
          <w:spacing w:val="13"/>
          <w:sz w:val="20"/>
        </w:rPr>
        <w:t xml:space="preserve"> </w:t>
      </w:r>
      <w:r>
        <w:rPr>
          <w:sz w:val="20"/>
        </w:rPr>
        <w:t>Oficial</w:t>
      </w:r>
      <w:r>
        <w:rPr>
          <w:spacing w:val="15"/>
          <w:sz w:val="20"/>
        </w:rPr>
        <w:t xml:space="preserve"> </w:t>
      </w:r>
      <w:r>
        <w:rPr>
          <w:sz w:val="20"/>
        </w:rPr>
        <w:t>do</w:t>
      </w:r>
      <w:r>
        <w:rPr>
          <w:spacing w:val="15"/>
          <w:sz w:val="20"/>
        </w:rPr>
        <w:t xml:space="preserve"> </w:t>
      </w:r>
      <w:r>
        <w:rPr>
          <w:sz w:val="20"/>
        </w:rPr>
        <w:t>Município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5"/>
          <w:sz w:val="20"/>
        </w:rPr>
        <w:t xml:space="preserve"> </w:t>
      </w:r>
      <w:r>
        <w:rPr>
          <w:sz w:val="20"/>
        </w:rPr>
        <w:t>interfiram</w:t>
      </w:r>
      <w:r>
        <w:rPr>
          <w:spacing w:val="18"/>
          <w:sz w:val="20"/>
        </w:rPr>
        <w:t xml:space="preserve"> </w:t>
      </w:r>
      <w:r>
        <w:rPr>
          <w:sz w:val="20"/>
        </w:rPr>
        <w:t>no</w:t>
      </w:r>
      <w:r>
        <w:rPr>
          <w:spacing w:val="13"/>
          <w:sz w:val="20"/>
        </w:rPr>
        <w:t xml:space="preserve"> </w:t>
      </w:r>
      <w:r>
        <w:rPr>
          <w:sz w:val="20"/>
        </w:rPr>
        <w:t>horário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funcionamento do</w:t>
      </w:r>
      <w:r>
        <w:rPr>
          <w:spacing w:val="1"/>
          <w:sz w:val="20"/>
        </w:rPr>
        <w:t xml:space="preserve"> </w:t>
      </w:r>
      <w:r>
        <w:rPr>
          <w:sz w:val="20"/>
        </w:rPr>
        <w:t>SEMAE.</w:t>
      </w:r>
    </w:p>
    <w:p w:rsidR="00DA4A2A" w:rsidRDefault="00510BE6">
      <w:pPr>
        <w:pStyle w:val="PargrafodaLista"/>
        <w:numPr>
          <w:ilvl w:val="2"/>
          <w:numId w:val="23"/>
        </w:numPr>
        <w:tabs>
          <w:tab w:val="left" w:pos="1691"/>
        </w:tabs>
        <w:ind w:right="715" w:firstLine="0"/>
        <w:jc w:val="both"/>
        <w:rPr>
          <w:sz w:val="20"/>
        </w:rPr>
      </w:pPr>
      <w:r>
        <w:rPr>
          <w:sz w:val="20"/>
        </w:rPr>
        <w:t>Sessões já iniciadas poderão ser suspensas, cabendo ao pregoeiro informar, através do Sistema, a</w:t>
      </w:r>
      <w:r>
        <w:rPr>
          <w:spacing w:val="1"/>
          <w:sz w:val="20"/>
        </w:rPr>
        <w:t xml:space="preserve"> </w:t>
      </w:r>
      <w:r>
        <w:rPr>
          <w:sz w:val="20"/>
        </w:rPr>
        <w:t>data e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retomada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pregão.</w:t>
      </w:r>
    </w:p>
    <w:p w:rsidR="00DA4A2A" w:rsidRDefault="00510BE6">
      <w:pPr>
        <w:pStyle w:val="PargrafodaLista"/>
        <w:numPr>
          <w:ilvl w:val="2"/>
          <w:numId w:val="23"/>
        </w:numPr>
        <w:tabs>
          <w:tab w:val="left" w:pos="1691"/>
        </w:tabs>
        <w:ind w:right="726" w:firstLine="0"/>
        <w:jc w:val="both"/>
        <w:rPr>
          <w:sz w:val="20"/>
        </w:rPr>
      </w:pPr>
      <w:r>
        <w:rPr>
          <w:sz w:val="20"/>
        </w:rPr>
        <w:t>Os prazos para encaminhamento da proposta e dos documentos de habilitação digitalizados serão</w:t>
      </w:r>
      <w:r>
        <w:rPr>
          <w:spacing w:val="1"/>
          <w:sz w:val="20"/>
        </w:rPr>
        <w:t xml:space="preserve"> </w:t>
      </w:r>
      <w:r>
        <w:rPr>
          <w:sz w:val="20"/>
        </w:rPr>
        <w:t>computados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horas corridas.</w:t>
      </w:r>
    </w:p>
    <w:p w:rsidR="00DA4A2A" w:rsidRDefault="00510BE6">
      <w:pPr>
        <w:pStyle w:val="PargrafodaLista"/>
        <w:numPr>
          <w:ilvl w:val="2"/>
          <w:numId w:val="23"/>
        </w:numPr>
        <w:tabs>
          <w:tab w:val="left" w:pos="1691"/>
        </w:tabs>
        <w:spacing w:before="1"/>
        <w:ind w:right="720" w:firstLine="0"/>
        <w:jc w:val="both"/>
        <w:rPr>
          <w:sz w:val="20"/>
        </w:rPr>
      </w:pPr>
      <w:r>
        <w:rPr>
          <w:sz w:val="20"/>
        </w:rPr>
        <w:t>Em caso de suspensão, quando da retomada da sessão, os prazos concedidos serão restituídos por</w:t>
      </w:r>
      <w:r>
        <w:rPr>
          <w:spacing w:val="-53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igual.</w:t>
      </w:r>
    </w:p>
    <w:p w:rsidR="00DA4A2A" w:rsidRDefault="00510BE6">
      <w:pPr>
        <w:pStyle w:val="PargrafodaLista"/>
        <w:numPr>
          <w:ilvl w:val="1"/>
          <w:numId w:val="23"/>
        </w:numPr>
        <w:tabs>
          <w:tab w:val="left" w:pos="1242"/>
        </w:tabs>
        <w:ind w:right="712" w:firstLine="0"/>
        <w:jc w:val="both"/>
        <w:rPr>
          <w:sz w:val="20"/>
        </w:rPr>
      </w:pPr>
      <w:r>
        <w:rPr>
          <w:sz w:val="20"/>
        </w:rPr>
        <w:t>Havendo calamidade pública, fato relevante devidamente justificado ou necessidade de adequação de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interna,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horários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1"/>
          <w:sz w:val="20"/>
        </w:rPr>
        <w:t xml:space="preserve"> </w:t>
      </w:r>
      <w:r>
        <w:rPr>
          <w:sz w:val="20"/>
        </w:rPr>
        <w:t>no item</w:t>
      </w:r>
      <w:r>
        <w:rPr>
          <w:spacing w:val="1"/>
          <w:sz w:val="20"/>
        </w:rPr>
        <w:t xml:space="preserve"> </w:t>
      </w:r>
      <w:r>
        <w:rPr>
          <w:sz w:val="20"/>
        </w:rPr>
        <w:t>4.2 poderão ser</w:t>
      </w:r>
      <w:r>
        <w:rPr>
          <w:spacing w:val="55"/>
          <w:sz w:val="20"/>
        </w:rPr>
        <w:t xml:space="preserve"> </w:t>
      </w:r>
      <w:r>
        <w:rPr>
          <w:sz w:val="20"/>
        </w:rPr>
        <w:t>alterados,</w:t>
      </w:r>
      <w:r>
        <w:rPr>
          <w:spacing w:val="1"/>
          <w:sz w:val="20"/>
        </w:rPr>
        <w:t xml:space="preserve"> </w:t>
      </w:r>
      <w:r>
        <w:rPr>
          <w:sz w:val="20"/>
        </w:rPr>
        <w:t>cabendo ao agente de contratação informar previamente às licitantes a alteração e a nova data e horário para</w:t>
      </w:r>
      <w:r>
        <w:rPr>
          <w:spacing w:val="-53"/>
          <w:sz w:val="20"/>
        </w:rPr>
        <w:t xml:space="preserve"> </w:t>
      </w:r>
      <w:r>
        <w:rPr>
          <w:sz w:val="20"/>
        </w:rPr>
        <w:t>retomada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pregão,</w:t>
      </w:r>
      <w:r>
        <w:rPr>
          <w:spacing w:val="-1"/>
          <w:sz w:val="20"/>
        </w:rPr>
        <w:t xml:space="preserve"> </w:t>
      </w:r>
      <w:r>
        <w:rPr>
          <w:sz w:val="20"/>
        </w:rPr>
        <w:t>através 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</w:p>
    <w:p w:rsidR="00DA4A2A" w:rsidRDefault="00510BE6">
      <w:pPr>
        <w:pStyle w:val="PargrafodaLista"/>
        <w:numPr>
          <w:ilvl w:val="1"/>
          <w:numId w:val="23"/>
        </w:numPr>
        <w:tabs>
          <w:tab w:val="left" w:pos="1242"/>
        </w:tabs>
        <w:ind w:right="711" w:firstLine="0"/>
        <w:jc w:val="both"/>
        <w:rPr>
          <w:sz w:val="20"/>
        </w:rPr>
      </w:pPr>
      <w:r>
        <w:rPr>
          <w:sz w:val="20"/>
        </w:rPr>
        <w:t>Na contagem dos prazos estabelecidos neste Edital e seus Anexos, excluir-se-á o dia do início e incluir-</w:t>
      </w:r>
      <w:r>
        <w:rPr>
          <w:spacing w:val="1"/>
          <w:sz w:val="20"/>
        </w:rPr>
        <w:t xml:space="preserve"> </w:t>
      </w:r>
      <w:r>
        <w:rPr>
          <w:sz w:val="20"/>
        </w:rPr>
        <w:t>se-á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do vencimento.</w:t>
      </w:r>
      <w:r>
        <w:rPr>
          <w:spacing w:val="1"/>
          <w:sz w:val="20"/>
        </w:rPr>
        <w:t xml:space="preserve"> </w:t>
      </w:r>
      <w:r>
        <w:rPr>
          <w:sz w:val="20"/>
        </w:rPr>
        <w:t>Só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iniciam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vencem</w:t>
      </w:r>
      <w:r>
        <w:rPr>
          <w:spacing w:val="2"/>
          <w:sz w:val="20"/>
        </w:rPr>
        <w:t xml:space="preserve"> </w:t>
      </w:r>
      <w:r>
        <w:rPr>
          <w:sz w:val="20"/>
        </w:rPr>
        <w:t>os prazos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expediente</w:t>
      </w:r>
      <w:r>
        <w:rPr>
          <w:spacing w:val="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Autarquia.</w:t>
      </w:r>
    </w:p>
    <w:p w:rsidR="00DA4A2A" w:rsidRDefault="00DA4A2A">
      <w:pPr>
        <w:pStyle w:val="Corpodetexto"/>
        <w:spacing w:before="10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6975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5.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ESCLARECIMENTOS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IMPUGNAÇÃO</w:t>
      </w:r>
      <w:r>
        <w:rPr>
          <w:color w:val="FFFFFF"/>
          <w:spacing w:val="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AO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EDITAL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22"/>
        </w:numPr>
        <w:tabs>
          <w:tab w:val="left" w:pos="1242"/>
        </w:tabs>
        <w:ind w:right="720" w:firstLine="0"/>
        <w:jc w:val="both"/>
        <w:rPr>
          <w:sz w:val="20"/>
        </w:rPr>
      </w:pPr>
      <w:r>
        <w:rPr>
          <w:sz w:val="20"/>
        </w:rPr>
        <w:t>Qualquer pessoa é parte legítima para apresentar pedido de esclarecimento ou impugnar este Edital,</w:t>
      </w:r>
      <w:r>
        <w:rPr>
          <w:spacing w:val="1"/>
          <w:sz w:val="20"/>
        </w:rPr>
        <w:t xml:space="preserve"> </w:t>
      </w:r>
      <w:r>
        <w:rPr>
          <w:sz w:val="20"/>
        </w:rPr>
        <w:t>devendo protocolar o pedido, por meio eletrônico, via Sistema, em até 03 (três) dias úteis antes da data fixada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:rsidR="00DA4A2A" w:rsidRDefault="00510BE6">
      <w:pPr>
        <w:pStyle w:val="PargrafodaLista"/>
        <w:numPr>
          <w:ilvl w:val="1"/>
          <w:numId w:val="22"/>
        </w:numPr>
        <w:tabs>
          <w:tab w:val="left" w:pos="1242"/>
        </w:tabs>
        <w:ind w:right="716" w:firstLine="0"/>
        <w:jc w:val="both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respostas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pedidos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impugnações</w:t>
      </w:r>
      <w:r>
        <w:rPr>
          <w:spacing w:val="1"/>
          <w:sz w:val="20"/>
        </w:rPr>
        <w:t xml:space="preserve"> </w:t>
      </w:r>
      <w:r>
        <w:rPr>
          <w:sz w:val="20"/>
        </w:rPr>
        <w:t>vincularão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participantes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e serão divulgadas no Sistema e no Site no SEMAE, no prazo de até 03 (três) dias úteis,</w:t>
      </w:r>
      <w:r>
        <w:rPr>
          <w:spacing w:val="1"/>
          <w:sz w:val="20"/>
        </w:rPr>
        <w:t xml:space="preserve"> </w:t>
      </w:r>
      <w:r>
        <w:rPr>
          <w:sz w:val="20"/>
        </w:rPr>
        <w:t>limitado ao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-1"/>
          <w:sz w:val="20"/>
        </w:rPr>
        <w:t xml:space="preserve"> </w:t>
      </w:r>
      <w:r>
        <w:rPr>
          <w:sz w:val="20"/>
        </w:rPr>
        <w:t>dia</w:t>
      </w:r>
      <w:r>
        <w:rPr>
          <w:spacing w:val="-1"/>
          <w:sz w:val="20"/>
        </w:rPr>
        <w:t xml:space="preserve"> </w:t>
      </w:r>
      <w:r>
        <w:rPr>
          <w:sz w:val="20"/>
        </w:rPr>
        <w:t>útil</w:t>
      </w:r>
      <w:r>
        <w:rPr>
          <w:spacing w:val="-2"/>
          <w:sz w:val="20"/>
        </w:rPr>
        <w:t xml:space="preserve"> </w:t>
      </w:r>
      <w:r>
        <w:rPr>
          <w:sz w:val="20"/>
        </w:rPr>
        <w:t>anterior</w:t>
      </w:r>
      <w:r>
        <w:rPr>
          <w:spacing w:val="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:rsidR="00DA4A2A" w:rsidRDefault="00510BE6">
      <w:pPr>
        <w:pStyle w:val="PargrafodaLista"/>
        <w:numPr>
          <w:ilvl w:val="1"/>
          <w:numId w:val="22"/>
        </w:numPr>
        <w:tabs>
          <w:tab w:val="left" w:pos="1242"/>
        </w:tabs>
        <w:ind w:right="722" w:firstLine="0"/>
        <w:jc w:val="both"/>
        <w:rPr>
          <w:sz w:val="20"/>
        </w:rPr>
      </w:pPr>
      <w:r>
        <w:rPr>
          <w:sz w:val="20"/>
        </w:rPr>
        <w:t>A impugnação não possui efeito suspensivo, exceto em situações excepcionais devidamente motivadas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pregoeiro.</w:t>
      </w:r>
    </w:p>
    <w:p w:rsidR="00DA4A2A" w:rsidRDefault="00510BE6">
      <w:pPr>
        <w:pStyle w:val="PargrafodaLista"/>
        <w:numPr>
          <w:ilvl w:val="1"/>
          <w:numId w:val="22"/>
        </w:numPr>
        <w:tabs>
          <w:tab w:val="left" w:pos="1242"/>
        </w:tabs>
        <w:spacing w:before="1"/>
        <w:ind w:right="715" w:firstLine="0"/>
        <w:jc w:val="both"/>
        <w:rPr>
          <w:sz w:val="20"/>
        </w:rPr>
      </w:pPr>
      <w:r>
        <w:rPr>
          <w:sz w:val="20"/>
        </w:rPr>
        <w:t>A impugnação e o pedido de esclarecimento poderão ser realizados por forma eletrônica, pelos seguintes</w:t>
      </w:r>
      <w:r>
        <w:rPr>
          <w:spacing w:val="-53"/>
          <w:sz w:val="20"/>
        </w:rPr>
        <w:t xml:space="preserve"> </w:t>
      </w:r>
      <w:r>
        <w:rPr>
          <w:sz w:val="20"/>
        </w:rPr>
        <w:t>meios:</w:t>
      </w:r>
    </w:p>
    <w:p w:rsidR="00DA4A2A" w:rsidRDefault="00510BE6">
      <w:pPr>
        <w:ind w:left="1135" w:right="546"/>
        <w:rPr>
          <w:rFonts w:ascii="Arial" w:hAnsi="Arial"/>
          <w:i/>
          <w:sz w:val="20"/>
        </w:rPr>
      </w:pPr>
      <w:r>
        <w:rPr>
          <w:rFonts w:ascii="Arial" w:hAnsi="Arial"/>
          <w:b/>
          <w:i/>
          <w:sz w:val="20"/>
        </w:rPr>
        <w:t>5.4.1.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impugnação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deverá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ser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realizada</w:t>
      </w:r>
      <w:r>
        <w:rPr>
          <w:rFonts w:ascii="Arial" w:hAnsi="Arial"/>
          <w:i/>
          <w:spacing w:val="42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42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41"/>
          <w:sz w:val="20"/>
        </w:rPr>
        <w:t xml:space="preserve"> </w:t>
      </w:r>
      <w:r>
        <w:rPr>
          <w:rFonts w:ascii="Arial" w:hAnsi="Arial"/>
          <w:i/>
          <w:sz w:val="20"/>
        </w:rPr>
        <w:t>pregão,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petição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escrita,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subscrita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com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identificação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recorrente</w:t>
      </w:r>
    </w:p>
    <w:p w:rsidR="00DA4A2A" w:rsidRDefault="001C49B0">
      <w:pPr>
        <w:ind w:left="1135" w:right="546"/>
        <w:rPr>
          <w:rFonts w:ascii="Arial" w:hAnsi="Arial"/>
          <w:i/>
          <w:sz w:val="20"/>
        </w:rPr>
      </w:pPr>
      <w:r>
        <w:pict>
          <v:rect id="_x0000_s1026" style="position:absolute;left:0;text-align:left;margin-left:277.5pt;margin-top:22pt;width:165.9pt;height:.7pt;z-index:15734272;mso-position-horizontal-relative:page" fillcolor="#0462c1" stroked="f">
            <w10:wrap anchorx="page"/>
          </v:rect>
        </w:pict>
      </w:r>
      <w:r w:rsidR="00510BE6">
        <w:rPr>
          <w:rFonts w:ascii="Arial" w:hAnsi="Arial"/>
          <w:b/>
          <w:i/>
          <w:sz w:val="20"/>
        </w:rPr>
        <w:t>5.4.2.</w:t>
      </w:r>
      <w:r w:rsidR="00510BE6">
        <w:rPr>
          <w:rFonts w:ascii="Arial" w:hAnsi="Arial"/>
          <w:i/>
          <w:sz w:val="20"/>
        </w:rPr>
        <w:t>O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pedido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de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esclarecimento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poderá ser realizado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por forma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eletrônica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mediante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identificação da</w:t>
      </w:r>
      <w:r w:rsidR="00510BE6">
        <w:rPr>
          <w:rFonts w:ascii="Arial" w:hAnsi="Arial"/>
          <w:i/>
          <w:spacing w:val="-53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empresa, a</w:t>
      </w:r>
      <w:r w:rsidR="00510BE6">
        <w:rPr>
          <w:rFonts w:ascii="Arial" w:hAnsi="Arial"/>
          <w:i/>
          <w:spacing w:val="-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ser</w:t>
      </w:r>
      <w:r w:rsidR="00510BE6">
        <w:rPr>
          <w:rFonts w:ascii="Arial" w:hAnsi="Arial"/>
          <w:i/>
          <w:spacing w:val="-2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enviada</w:t>
      </w:r>
      <w:r w:rsidR="00510BE6">
        <w:rPr>
          <w:rFonts w:ascii="Arial" w:hAnsi="Arial"/>
          <w:i/>
          <w:spacing w:val="-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para</w:t>
      </w:r>
      <w:r w:rsidR="00510BE6">
        <w:rPr>
          <w:rFonts w:ascii="Arial" w:hAnsi="Arial"/>
          <w:i/>
          <w:spacing w:val="-2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o</w:t>
      </w:r>
      <w:r w:rsidR="00510BE6">
        <w:rPr>
          <w:rFonts w:ascii="Arial" w:hAnsi="Arial"/>
          <w:i/>
          <w:spacing w:val="1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correio</w:t>
      </w:r>
      <w:r w:rsidR="00510BE6">
        <w:rPr>
          <w:rFonts w:ascii="Arial" w:hAnsi="Arial"/>
          <w:i/>
          <w:spacing w:val="-2"/>
          <w:sz w:val="20"/>
        </w:rPr>
        <w:t xml:space="preserve"> </w:t>
      </w:r>
      <w:r w:rsidR="00510BE6">
        <w:rPr>
          <w:rFonts w:ascii="Arial" w:hAnsi="Arial"/>
          <w:i/>
          <w:sz w:val="20"/>
        </w:rPr>
        <w:t>eletrônico:</w:t>
      </w:r>
      <w:r w:rsidR="00510BE6">
        <w:rPr>
          <w:rFonts w:ascii="Arial" w:hAnsi="Arial"/>
          <w:i/>
          <w:spacing w:val="2"/>
          <w:sz w:val="20"/>
        </w:rPr>
        <w:t xml:space="preserve"> </w:t>
      </w:r>
      <w:hyperlink r:id="rId15">
        <w:r w:rsidR="00510BE6">
          <w:rPr>
            <w:rFonts w:ascii="Arial" w:hAnsi="Arial"/>
            <w:i/>
            <w:color w:val="0462C1"/>
            <w:sz w:val="20"/>
          </w:rPr>
          <w:t>licitacao@semaepiracicaba.sp.gov.br</w:t>
        </w:r>
      </w:hyperlink>
    </w:p>
    <w:p w:rsidR="00DA4A2A" w:rsidRDefault="00510BE6">
      <w:pPr>
        <w:pStyle w:val="PargrafodaLista"/>
        <w:numPr>
          <w:ilvl w:val="1"/>
          <w:numId w:val="22"/>
        </w:numPr>
        <w:tabs>
          <w:tab w:val="left" w:pos="1242"/>
        </w:tabs>
        <w:spacing w:before="1" w:line="229" w:lineRule="exact"/>
        <w:ind w:left="1241" w:hanging="393"/>
        <w:rPr>
          <w:sz w:val="20"/>
        </w:rPr>
      </w:pPr>
      <w:r>
        <w:rPr>
          <w:sz w:val="20"/>
        </w:rPr>
        <w:t>Acolhida</w:t>
      </w:r>
      <w:r>
        <w:rPr>
          <w:spacing w:val="-3"/>
          <w:sz w:val="20"/>
        </w:rPr>
        <w:t xml:space="preserve"> </w:t>
      </w:r>
      <w:r>
        <w:rPr>
          <w:sz w:val="20"/>
        </w:rPr>
        <w:t>a impugnação,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definida e</w:t>
      </w:r>
      <w:r>
        <w:rPr>
          <w:spacing w:val="-3"/>
          <w:sz w:val="20"/>
        </w:rPr>
        <w:t xml:space="preserve"> </w:t>
      </w:r>
      <w:r>
        <w:rPr>
          <w:sz w:val="20"/>
        </w:rPr>
        <w:t>publicada</w:t>
      </w:r>
      <w:r>
        <w:rPr>
          <w:spacing w:val="-2"/>
          <w:sz w:val="20"/>
        </w:rPr>
        <w:t xml:space="preserve"> </w:t>
      </w:r>
      <w:r>
        <w:rPr>
          <w:sz w:val="20"/>
        </w:rPr>
        <w:t>nova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 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:rsidR="00DA4A2A" w:rsidRDefault="00510BE6">
      <w:pPr>
        <w:pStyle w:val="PargrafodaLista"/>
        <w:numPr>
          <w:ilvl w:val="1"/>
          <w:numId w:val="22"/>
        </w:numPr>
        <w:tabs>
          <w:tab w:val="left" w:pos="1242"/>
        </w:tabs>
        <w:ind w:right="722" w:firstLine="0"/>
        <w:rPr>
          <w:sz w:val="20"/>
        </w:rPr>
      </w:pPr>
      <w:r>
        <w:rPr>
          <w:sz w:val="20"/>
        </w:rPr>
        <w:t>Não</w:t>
      </w:r>
      <w:r>
        <w:rPr>
          <w:spacing w:val="17"/>
          <w:sz w:val="20"/>
        </w:rPr>
        <w:t xml:space="preserve"> </w:t>
      </w:r>
      <w:r>
        <w:rPr>
          <w:sz w:val="20"/>
        </w:rPr>
        <w:t>serão</w:t>
      </w:r>
      <w:r>
        <w:rPr>
          <w:spacing w:val="18"/>
          <w:sz w:val="20"/>
        </w:rPr>
        <w:t xml:space="preserve"> </w:t>
      </w:r>
      <w:r>
        <w:rPr>
          <w:sz w:val="20"/>
        </w:rPr>
        <w:t>conhecidas</w:t>
      </w:r>
      <w:r>
        <w:rPr>
          <w:spacing w:val="19"/>
          <w:sz w:val="20"/>
        </w:rPr>
        <w:t xml:space="preserve"> </w:t>
      </w:r>
      <w:r>
        <w:rPr>
          <w:sz w:val="20"/>
        </w:rPr>
        <w:t>impugnações</w:t>
      </w:r>
      <w:r>
        <w:rPr>
          <w:spacing w:val="18"/>
          <w:sz w:val="20"/>
        </w:rPr>
        <w:t xml:space="preserve"> </w:t>
      </w:r>
      <w:r>
        <w:rPr>
          <w:sz w:val="20"/>
        </w:rPr>
        <w:t>apresentadas</w:t>
      </w:r>
      <w:r>
        <w:rPr>
          <w:spacing w:val="19"/>
          <w:sz w:val="20"/>
        </w:rPr>
        <w:t xml:space="preserve"> </w:t>
      </w:r>
      <w:r>
        <w:rPr>
          <w:sz w:val="20"/>
        </w:rPr>
        <w:t>intempestivamente</w:t>
      </w:r>
      <w:r>
        <w:rPr>
          <w:spacing w:val="17"/>
          <w:sz w:val="20"/>
        </w:rPr>
        <w:t xml:space="preserve"> </w:t>
      </w:r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r>
        <w:rPr>
          <w:sz w:val="20"/>
        </w:rPr>
        <w:t>em</w:t>
      </w:r>
      <w:r>
        <w:rPr>
          <w:spacing w:val="22"/>
          <w:sz w:val="20"/>
        </w:rPr>
        <w:t xml:space="preserve"> </w:t>
      </w:r>
      <w:r>
        <w:rPr>
          <w:sz w:val="20"/>
        </w:rPr>
        <w:t>desacordo</w:t>
      </w:r>
      <w:r>
        <w:rPr>
          <w:spacing w:val="18"/>
          <w:sz w:val="20"/>
        </w:rPr>
        <w:t xml:space="preserve"> </w:t>
      </w:r>
      <w:r>
        <w:rPr>
          <w:sz w:val="20"/>
        </w:rPr>
        <w:t>com</w:t>
      </w:r>
      <w:r>
        <w:rPr>
          <w:spacing w:val="22"/>
          <w:sz w:val="20"/>
        </w:rPr>
        <w:t xml:space="preserve"> </w:t>
      </w:r>
      <w:r>
        <w:rPr>
          <w:sz w:val="20"/>
        </w:rPr>
        <w:t>as</w:t>
      </w:r>
      <w:r>
        <w:rPr>
          <w:spacing w:val="17"/>
          <w:sz w:val="20"/>
        </w:rPr>
        <w:t xml:space="preserve"> </w:t>
      </w:r>
      <w:r>
        <w:rPr>
          <w:sz w:val="20"/>
        </w:rPr>
        <w:t>regras</w:t>
      </w:r>
      <w:r>
        <w:rPr>
          <w:spacing w:val="-53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DA4A2A" w:rsidRDefault="00510BE6">
      <w:pPr>
        <w:pStyle w:val="PargrafodaLista"/>
        <w:numPr>
          <w:ilvl w:val="1"/>
          <w:numId w:val="22"/>
        </w:numPr>
        <w:tabs>
          <w:tab w:val="left" w:pos="1242"/>
        </w:tabs>
        <w:ind w:left="1241" w:hanging="393"/>
        <w:rPr>
          <w:sz w:val="20"/>
        </w:rPr>
      </w:pP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dúvidas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sanadas</w:t>
      </w:r>
      <w:r>
        <w:rPr>
          <w:spacing w:val="-2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telefones:</w:t>
      </w:r>
      <w:r>
        <w:rPr>
          <w:spacing w:val="-1"/>
          <w:sz w:val="20"/>
        </w:rPr>
        <w:t xml:space="preserve"> </w:t>
      </w:r>
      <w:r>
        <w:rPr>
          <w:sz w:val="20"/>
        </w:rPr>
        <w:t>(19)</w:t>
      </w:r>
      <w:r>
        <w:rPr>
          <w:spacing w:val="3"/>
          <w:sz w:val="20"/>
        </w:rPr>
        <w:t xml:space="preserve"> </w:t>
      </w:r>
      <w:r>
        <w:rPr>
          <w:sz w:val="20"/>
        </w:rPr>
        <w:t>3403</w:t>
      </w:r>
      <w:r>
        <w:rPr>
          <w:spacing w:val="-2"/>
          <w:sz w:val="20"/>
        </w:rPr>
        <w:t xml:space="preserve"> </w:t>
      </w:r>
      <w:r>
        <w:rPr>
          <w:sz w:val="20"/>
        </w:rPr>
        <w:t>9614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(19)</w:t>
      </w:r>
      <w:r>
        <w:rPr>
          <w:spacing w:val="-2"/>
          <w:sz w:val="20"/>
        </w:rPr>
        <w:t xml:space="preserve"> </w:t>
      </w:r>
      <w:r>
        <w:rPr>
          <w:sz w:val="20"/>
        </w:rPr>
        <w:t>3403</w:t>
      </w:r>
      <w:r>
        <w:rPr>
          <w:spacing w:val="-2"/>
          <w:sz w:val="20"/>
        </w:rPr>
        <w:t xml:space="preserve"> </w:t>
      </w:r>
      <w:r>
        <w:rPr>
          <w:sz w:val="20"/>
        </w:rPr>
        <w:t>9623</w:t>
      </w:r>
    </w:p>
    <w:p w:rsidR="00DA4A2A" w:rsidRDefault="00DA4A2A">
      <w:pPr>
        <w:pStyle w:val="Corpodetexto"/>
        <w:spacing w:before="11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8961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6.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APRESENTAÇÃO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242"/>
        </w:tabs>
        <w:ind w:right="723" w:firstLine="0"/>
        <w:rPr>
          <w:sz w:val="20"/>
        </w:rPr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Na</w:t>
      </w:r>
      <w:r>
        <w:rPr>
          <w:spacing w:val="9"/>
          <w:sz w:val="20"/>
        </w:rPr>
        <w:t xml:space="preserve"> </w:t>
      </w:r>
      <w:r>
        <w:rPr>
          <w:sz w:val="20"/>
        </w:rPr>
        <w:t>presente</w:t>
      </w:r>
      <w:r>
        <w:rPr>
          <w:spacing w:val="9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fase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8"/>
          <w:sz w:val="20"/>
        </w:rPr>
        <w:t xml:space="preserve"> </w:t>
      </w:r>
      <w:r>
        <w:rPr>
          <w:sz w:val="20"/>
        </w:rPr>
        <w:t>sucederá</w:t>
      </w:r>
      <w:r>
        <w:rPr>
          <w:spacing w:val="11"/>
          <w:sz w:val="20"/>
        </w:rPr>
        <w:t xml:space="preserve"> </w:t>
      </w:r>
      <w:r>
        <w:rPr>
          <w:sz w:val="20"/>
        </w:rPr>
        <w:t>as</w:t>
      </w:r>
      <w:r>
        <w:rPr>
          <w:spacing w:val="9"/>
          <w:sz w:val="20"/>
        </w:rPr>
        <w:t xml:space="preserve"> </w:t>
      </w:r>
      <w:r>
        <w:rPr>
          <w:sz w:val="20"/>
        </w:rPr>
        <w:t>fases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propostas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z w:val="20"/>
        </w:rPr>
        <w:t>lances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-5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julgamento.</w:t>
      </w:r>
    </w:p>
    <w:p w:rsidR="00DA4A2A" w:rsidRDefault="00DA4A2A">
      <w:pPr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242"/>
        </w:tabs>
        <w:spacing w:before="93"/>
        <w:ind w:right="713" w:firstLine="0"/>
        <w:jc w:val="both"/>
        <w:rPr>
          <w:sz w:val="20"/>
        </w:rPr>
      </w:pPr>
      <w:r>
        <w:rPr>
          <w:sz w:val="20"/>
        </w:rPr>
        <w:t>Os licitantes encaminharão, exclusivamente por meio do sistema eletrônico, a proposta com preço, até a</w:t>
      </w:r>
      <w:r>
        <w:rPr>
          <w:spacing w:val="1"/>
          <w:sz w:val="20"/>
        </w:rPr>
        <w:t xml:space="preserve"> </w:t>
      </w:r>
      <w:r>
        <w:rPr>
          <w:sz w:val="20"/>
        </w:rPr>
        <w:t>data 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 para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propostas.</w:t>
      </w:r>
    </w:p>
    <w:p w:rsidR="00DA4A2A" w:rsidRDefault="00510BE6">
      <w:pPr>
        <w:pStyle w:val="Ttulo1"/>
        <w:numPr>
          <w:ilvl w:val="1"/>
          <w:numId w:val="21"/>
        </w:numPr>
        <w:tabs>
          <w:tab w:val="left" w:pos="1297"/>
        </w:tabs>
        <w:spacing w:before="0"/>
        <w:ind w:right="718" w:firstLine="0"/>
        <w:jc w:val="both"/>
      </w:pPr>
      <w:r>
        <w:t>Na apresentação da proposta inicial, a licitante deverá anexar em campo próprio no sistema,</w:t>
      </w:r>
      <w:r>
        <w:rPr>
          <w:spacing w:val="1"/>
        </w:rPr>
        <w:t xml:space="preserve"> </w:t>
      </w:r>
      <w:r>
        <w:t>denominado</w:t>
      </w:r>
      <w:r>
        <w:rPr>
          <w:spacing w:val="-1"/>
        </w:rPr>
        <w:t xml:space="preserve"> </w:t>
      </w:r>
      <w:r>
        <w:t>“Anexos</w:t>
      </w:r>
      <w:r>
        <w:rPr>
          <w:spacing w:val="-1"/>
        </w:rPr>
        <w:t xml:space="preserve"> </w:t>
      </w:r>
      <w:r>
        <w:t>de Proposta”,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seguinte</w:t>
      </w:r>
      <w:r>
        <w:rPr>
          <w:spacing w:val="1"/>
        </w:rPr>
        <w:t xml:space="preserve"> </w:t>
      </w:r>
      <w:r>
        <w:t>declaração:</w:t>
      </w:r>
    </w:p>
    <w:p w:rsidR="00DA4A2A" w:rsidRDefault="00510BE6">
      <w:pPr>
        <w:pStyle w:val="PargrafodaLista"/>
        <w:numPr>
          <w:ilvl w:val="2"/>
          <w:numId w:val="21"/>
        </w:numPr>
        <w:tabs>
          <w:tab w:val="left" w:pos="1691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Está ciente e concorda com as condições contidas no edital e seus anexos, bem como de que a</w:t>
      </w:r>
      <w:r>
        <w:rPr>
          <w:spacing w:val="1"/>
          <w:sz w:val="20"/>
        </w:rPr>
        <w:t xml:space="preserve"> </w:t>
      </w:r>
      <w:r>
        <w:rPr>
          <w:sz w:val="20"/>
        </w:rPr>
        <w:t>proposta apresentada compreende a integralidade dos custos para atendimento dos direitos 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convenções</w:t>
      </w:r>
      <w:r>
        <w:rPr>
          <w:spacing w:val="-53"/>
          <w:sz w:val="20"/>
        </w:rPr>
        <w:t xml:space="preserve"> </w:t>
      </w:r>
      <w:r>
        <w:rPr>
          <w:sz w:val="20"/>
        </w:rPr>
        <w:t>coletivas de trabalho e nos termos de ajustamento de conduta vigentes na data de sua entrega em</w:t>
      </w:r>
      <w:r>
        <w:rPr>
          <w:spacing w:val="1"/>
          <w:sz w:val="20"/>
        </w:rPr>
        <w:t xml:space="preserve"> </w:t>
      </w:r>
      <w:r>
        <w:rPr>
          <w:sz w:val="20"/>
        </w:rPr>
        <w:t>definitivo</w:t>
      </w:r>
      <w:r>
        <w:rPr>
          <w:spacing w:val="-2"/>
          <w:sz w:val="20"/>
        </w:rPr>
        <w:t xml:space="preserve"> </w:t>
      </w:r>
      <w:r>
        <w:rPr>
          <w:sz w:val="20"/>
        </w:rPr>
        <w:t>e que</w:t>
      </w:r>
      <w:r>
        <w:rPr>
          <w:spacing w:val="-2"/>
          <w:sz w:val="20"/>
        </w:rPr>
        <w:t xml:space="preserve"> </w:t>
      </w:r>
      <w:r>
        <w:rPr>
          <w:sz w:val="20"/>
        </w:rPr>
        <w:t>cumpre</w:t>
      </w:r>
      <w:r>
        <w:rPr>
          <w:spacing w:val="-2"/>
          <w:sz w:val="20"/>
        </w:rPr>
        <w:t xml:space="preserve"> </w:t>
      </w:r>
      <w:r>
        <w:rPr>
          <w:sz w:val="20"/>
        </w:rPr>
        <w:t>plenamente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definidos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2"/>
          <w:sz w:val="20"/>
        </w:rPr>
        <w:t xml:space="preserve"> </w:t>
      </w:r>
      <w:r>
        <w:rPr>
          <w:sz w:val="20"/>
        </w:rPr>
        <w:t>convocatório;</w:t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242"/>
        </w:tabs>
        <w:ind w:right="713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modelos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declarações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estão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disponibilizados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Anexo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IV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Edital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somente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serão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disponibilizadas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pelo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avaliação do Pregoeiro após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encerramento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etapa de lances.</w:t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242"/>
        </w:tabs>
        <w:ind w:right="720" w:firstLine="0"/>
        <w:jc w:val="both"/>
        <w:rPr>
          <w:sz w:val="20"/>
        </w:rPr>
      </w:pPr>
      <w:r>
        <w:rPr>
          <w:sz w:val="20"/>
        </w:rPr>
        <w:t>O fornecedor enquadrado como microempresa ou empresa de pequeno porte deverá declarar, ainda, em</w:t>
      </w:r>
      <w:r>
        <w:rPr>
          <w:spacing w:val="1"/>
          <w:sz w:val="20"/>
        </w:rPr>
        <w:t xml:space="preserve"> </w:t>
      </w:r>
      <w:r>
        <w:rPr>
          <w:sz w:val="20"/>
        </w:rPr>
        <w:t>campo</w:t>
      </w:r>
      <w:r>
        <w:rPr>
          <w:spacing w:val="1"/>
          <w:sz w:val="20"/>
        </w:rPr>
        <w:t xml:space="preserve"> </w:t>
      </w:r>
      <w:r>
        <w:rPr>
          <w:sz w:val="20"/>
        </w:rPr>
        <w:t>próprio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cumpre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requisitos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3°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 nº 123, de 2006, estando apto a usufruir do tratamento favorecido estabelecido em seus arts.</w:t>
      </w:r>
      <w:r>
        <w:rPr>
          <w:spacing w:val="1"/>
          <w:sz w:val="20"/>
        </w:rPr>
        <w:t xml:space="preserve"> </w:t>
      </w:r>
      <w:r>
        <w:rPr>
          <w:sz w:val="20"/>
        </w:rPr>
        <w:t>42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49, observado</w:t>
      </w:r>
      <w:r>
        <w:rPr>
          <w:spacing w:val="-1"/>
          <w:sz w:val="20"/>
        </w:rPr>
        <w:t xml:space="preserve"> </w:t>
      </w:r>
      <w:r>
        <w:rPr>
          <w:sz w:val="20"/>
        </w:rPr>
        <w:t>o disposto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§§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1"/>
          <w:sz w:val="20"/>
        </w:rPr>
        <w:t xml:space="preserve"> </w:t>
      </w:r>
      <w:r>
        <w:rPr>
          <w:sz w:val="20"/>
        </w:rPr>
        <w:t>ao 3º do art.</w:t>
      </w:r>
      <w:r>
        <w:rPr>
          <w:spacing w:val="2"/>
          <w:sz w:val="20"/>
        </w:rPr>
        <w:t xml:space="preserve"> </w:t>
      </w:r>
      <w:r>
        <w:rPr>
          <w:sz w:val="20"/>
        </w:rPr>
        <w:t>4º,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7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 2021.</w:t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242"/>
        </w:tabs>
        <w:spacing w:before="1"/>
        <w:ind w:right="724" w:firstLine="0"/>
        <w:jc w:val="both"/>
        <w:rPr>
          <w:sz w:val="20"/>
        </w:rPr>
      </w:pPr>
      <w:r>
        <w:rPr>
          <w:sz w:val="20"/>
        </w:rPr>
        <w:t>A falsidade das declarações sujeitará o licitante às sanções previstas na Lei nº. 14.133, de 2021, e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Os licitantes poderão retirar ou substituir a proposta anteriormente inseridos no sistema, até o prazo final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propostas.</w:t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242"/>
        </w:tabs>
        <w:ind w:right="717" w:firstLine="0"/>
        <w:jc w:val="both"/>
        <w:rPr>
          <w:sz w:val="20"/>
        </w:rPr>
      </w:pPr>
      <w:r>
        <w:rPr>
          <w:sz w:val="20"/>
        </w:rPr>
        <w:t>Não haverá ordem de classificação na etapa de apresentação da proposta, o que ocorrerá somente após</w:t>
      </w:r>
      <w:r>
        <w:rPr>
          <w:spacing w:val="-5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procedimentos de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</w:t>
      </w:r>
      <w:r>
        <w:rPr>
          <w:spacing w:val="-1"/>
          <w:sz w:val="20"/>
        </w:rPr>
        <w:t xml:space="preserve"> </w:t>
      </w:r>
      <w:r>
        <w:rPr>
          <w:sz w:val="20"/>
        </w:rPr>
        <w:t>e da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envio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242"/>
        </w:tabs>
        <w:ind w:right="714" w:firstLine="0"/>
        <w:jc w:val="both"/>
        <w:rPr>
          <w:sz w:val="20"/>
        </w:rPr>
      </w:pPr>
      <w:r>
        <w:rPr>
          <w:sz w:val="20"/>
        </w:rPr>
        <w:t>Serão disponibilizados para acesso público os documentos que</w:t>
      </w:r>
      <w:r>
        <w:rPr>
          <w:spacing w:val="1"/>
          <w:sz w:val="20"/>
        </w:rPr>
        <w:t xml:space="preserve"> </w:t>
      </w:r>
      <w:r>
        <w:rPr>
          <w:sz w:val="20"/>
        </w:rPr>
        <w:t>compõem a proposta dos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:rsidR="00DA4A2A" w:rsidRDefault="00510BE6">
      <w:pPr>
        <w:pStyle w:val="PargrafodaLista"/>
        <w:numPr>
          <w:ilvl w:val="1"/>
          <w:numId w:val="21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acompanhar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operações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1"/>
          <w:sz w:val="20"/>
        </w:rPr>
        <w:t xml:space="preserve"> </w:t>
      </w:r>
      <w:r>
        <w:rPr>
          <w:sz w:val="20"/>
        </w:rPr>
        <w:t>o processo licitatório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 responsabilizar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55"/>
          <w:sz w:val="20"/>
        </w:rPr>
        <w:t xml:space="preserve"> </w:t>
      </w:r>
      <w:r>
        <w:rPr>
          <w:sz w:val="20"/>
        </w:rPr>
        <w:t>de negócios</w:t>
      </w:r>
      <w:r>
        <w:rPr>
          <w:spacing w:val="-53"/>
          <w:sz w:val="20"/>
        </w:rPr>
        <w:t xml:space="preserve"> </w:t>
      </w:r>
      <w:r>
        <w:rPr>
          <w:sz w:val="20"/>
        </w:rPr>
        <w:t>diante da inobservância de mensagens emitidas</w:t>
      </w:r>
      <w:r>
        <w:rPr>
          <w:spacing w:val="-1"/>
          <w:sz w:val="20"/>
        </w:rPr>
        <w:t xml:space="preserve"> </w:t>
      </w:r>
      <w:r>
        <w:rPr>
          <w:sz w:val="20"/>
        </w:rPr>
        <w:t>pela Administração ou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 desconexão.</w:t>
      </w:r>
    </w:p>
    <w:p w:rsidR="00DA4A2A" w:rsidRDefault="00DA4A2A">
      <w:pPr>
        <w:pStyle w:val="Corpodetexto"/>
        <w:spacing w:before="10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4848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7.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 PREENCHIMENTO DA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O licitante deverá enviar sua proposta mediante o preenchimento, no sistema eletrônico, dos seguintes</w:t>
      </w:r>
      <w:r>
        <w:rPr>
          <w:spacing w:val="1"/>
          <w:sz w:val="20"/>
        </w:rPr>
        <w:t xml:space="preserve"> </w:t>
      </w:r>
      <w:r>
        <w:rPr>
          <w:sz w:val="20"/>
        </w:rPr>
        <w:t>campos: valor unitário do item, valor total do lote, marca e descrição do objeto, contendo 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mínimas do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Referência, vedado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licitante.</w:t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spacing w:before="1"/>
        <w:ind w:left="1241" w:hanging="393"/>
        <w:jc w:val="both"/>
        <w:rPr>
          <w:sz w:val="20"/>
        </w:rPr>
      </w:pPr>
      <w:r>
        <w:rPr>
          <w:sz w:val="20"/>
        </w:rPr>
        <w:t>Todas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contidas</w:t>
      </w:r>
      <w:r>
        <w:rPr>
          <w:spacing w:val="5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vinculam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licitante.</w:t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ind w:right="720" w:firstLine="0"/>
        <w:jc w:val="both"/>
        <w:rPr>
          <w:sz w:val="20"/>
        </w:rPr>
      </w:pPr>
      <w:r>
        <w:rPr>
          <w:sz w:val="20"/>
        </w:rPr>
        <w:t>Nos valores propostos deverão estar inclusos todos os custos operacionais, encargos 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tributários, comerciais e quaisquer outros que incidam direta ou indiretamente na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objeto.</w:t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ind w:right="719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ofertados,</w:t>
      </w:r>
      <w:r>
        <w:rPr>
          <w:spacing w:val="1"/>
          <w:sz w:val="20"/>
        </w:rPr>
        <w:t xml:space="preserve"> </w:t>
      </w:r>
      <w:r>
        <w:rPr>
          <w:sz w:val="20"/>
        </w:rPr>
        <w:t>tanto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inicial,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exclusiva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do licitante, não lhe assistindo o direito de pleitear qualquer alteração, sob alegação de erro,</w:t>
      </w:r>
      <w:r>
        <w:rPr>
          <w:spacing w:val="-53"/>
          <w:sz w:val="20"/>
        </w:rPr>
        <w:t xml:space="preserve"> </w:t>
      </w:r>
      <w:r>
        <w:rPr>
          <w:sz w:val="20"/>
        </w:rPr>
        <w:t>omissão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qualquer outro</w:t>
      </w:r>
      <w:r>
        <w:rPr>
          <w:spacing w:val="1"/>
          <w:sz w:val="20"/>
        </w:rPr>
        <w:t xml:space="preserve"> </w:t>
      </w:r>
      <w:r>
        <w:rPr>
          <w:sz w:val="20"/>
        </w:rPr>
        <w:t>pretexto.</w:t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ind w:right="719" w:firstLine="0"/>
        <w:jc w:val="both"/>
        <w:rPr>
          <w:sz w:val="20"/>
        </w:rPr>
      </w:pPr>
      <w:r>
        <w:rPr>
          <w:sz w:val="20"/>
        </w:rPr>
        <w:t>Se o regime tributário da empresa implicar o recolhimento de tributos em percentuais variáveis, a cotação</w:t>
      </w:r>
      <w:r>
        <w:rPr>
          <w:spacing w:val="-53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será 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corresponde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média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efetivos</w:t>
      </w:r>
      <w:r>
        <w:rPr>
          <w:spacing w:val="-2"/>
          <w:sz w:val="20"/>
        </w:rPr>
        <w:t xml:space="preserve"> </w:t>
      </w:r>
      <w:r>
        <w:rPr>
          <w:sz w:val="20"/>
        </w:rPr>
        <w:t>recolhimentos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últimos</w:t>
      </w:r>
      <w:r>
        <w:rPr>
          <w:spacing w:val="-1"/>
          <w:sz w:val="20"/>
        </w:rPr>
        <w:t xml:space="preserve"> </w:t>
      </w:r>
      <w:r>
        <w:rPr>
          <w:sz w:val="20"/>
        </w:rPr>
        <w:t>doze</w:t>
      </w:r>
      <w:r>
        <w:rPr>
          <w:spacing w:val="-3"/>
          <w:sz w:val="20"/>
        </w:rPr>
        <w:t xml:space="preserve"> </w:t>
      </w:r>
      <w:r>
        <w:rPr>
          <w:sz w:val="20"/>
        </w:rPr>
        <w:t>meses.</w:t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Independentemente do percentual de tributo inserido na planilha e/ou proposta, no pagamento serão</w:t>
      </w:r>
      <w:r>
        <w:rPr>
          <w:spacing w:val="1"/>
          <w:sz w:val="20"/>
        </w:rPr>
        <w:t xml:space="preserve"> </w:t>
      </w:r>
      <w:r>
        <w:rPr>
          <w:sz w:val="20"/>
        </w:rPr>
        <w:t>retidos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fonte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percentuais estabelecidos na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 vigente.</w:t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ind w:right="716" w:firstLine="0"/>
        <w:jc w:val="both"/>
        <w:rPr>
          <w:sz w:val="20"/>
        </w:rPr>
      </w:pPr>
      <w:r>
        <w:rPr>
          <w:sz w:val="20"/>
        </w:rPr>
        <w:t>A apresentação das propostas implica obrigatoriedade do cumprimento das disposições nelas contidas,</w:t>
      </w:r>
      <w:r>
        <w:rPr>
          <w:spacing w:val="1"/>
          <w:sz w:val="20"/>
        </w:rPr>
        <w:t xml:space="preserve"> </w:t>
      </w:r>
      <w:r>
        <w:rPr>
          <w:sz w:val="20"/>
        </w:rPr>
        <w:t>em conformidade com o que dispõe o Termo de Referência, assumindo o proponente o compromisso de</w:t>
      </w:r>
      <w:r>
        <w:rPr>
          <w:spacing w:val="1"/>
          <w:sz w:val="20"/>
        </w:rPr>
        <w:t xml:space="preserve"> </w:t>
      </w:r>
      <w:r>
        <w:rPr>
          <w:sz w:val="20"/>
        </w:rPr>
        <w:t>executar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</w:t>
      </w:r>
      <w:r>
        <w:rPr>
          <w:spacing w:val="-1"/>
          <w:sz w:val="20"/>
        </w:rPr>
        <w:t xml:space="preserve"> </w:t>
      </w:r>
      <w:r>
        <w:rPr>
          <w:sz w:val="20"/>
        </w:rPr>
        <w:t>nos seus termos.</w:t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spacing w:before="2"/>
        <w:ind w:right="717" w:firstLine="0"/>
        <w:jc w:val="both"/>
        <w:rPr>
          <w:sz w:val="20"/>
        </w:rPr>
      </w:pPr>
      <w:r>
        <w:rPr>
          <w:sz w:val="20"/>
        </w:rPr>
        <w:t xml:space="preserve">O prazo de validade da proposta não será inferior a </w:t>
      </w:r>
      <w:r>
        <w:rPr>
          <w:rFonts w:ascii="Arial" w:hAnsi="Arial"/>
          <w:b/>
          <w:sz w:val="20"/>
        </w:rPr>
        <w:t xml:space="preserve">60 (sessenta) dias, </w:t>
      </w:r>
      <w:r>
        <w:rPr>
          <w:sz w:val="20"/>
        </w:rPr>
        <w:t>a contar da data de sua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apresentação.</w:t>
      </w:r>
    </w:p>
    <w:p w:rsidR="00DA4A2A" w:rsidRDefault="00510BE6">
      <w:pPr>
        <w:pStyle w:val="PargrafodaLista"/>
        <w:numPr>
          <w:ilvl w:val="1"/>
          <w:numId w:val="20"/>
        </w:numPr>
        <w:tabs>
          <w:tab w:val="left" w:pos="1242"/>
        </w:tabs>
        <w:spacing w:line="228" w:lineRule="exact"/>
        <w:ind w:left="1241" w:hanging="393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licitantes</w:t>
      </w:r>
      <w:r>
        <w:rPr>
          <w:spacing w:val="-3"/>
          <w:sz w:val="20"/>
        </w:rPr>
        <w:t xml:space="preserve"> </w:t>
      </w:r>
      <w:r>
        <w:rPr>
          <w:sz w:val="20"/>
        </w:rPr>
        <w:t>devem respeitar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-3"/>
          <w:sz w:val="20"/>
        </w:rPr>
        <w:t xml:space="preserve"> </w:t>
      </w:r>
      <w:r>
        <w:rPr>
          <w:sz w:val="20"/>
        </w:rPr>
        <w:t>máximos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Edital;</w:t>
      </w:r>
    </w:p>
    <w:p w:rsidR="00DA4A2A" w:rsidRDefault="00DA4A2A">
      <w:pPr>
        <w:pStyle w:val="Corpodetexto"/>
        <w:spacing w:before="11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10662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8.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ABERTURA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SESSÃO,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CLASSIFICAÇÃO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PROPOSTAS 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FORMULAÇÃO 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LANCES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242"/>
        </w:tabs>
        <w:ind w:right="716" w:firstLine="0"/>
        <w:rPr>
          <w:sz w:val="20"/>
        </w:rPr>
      </w:pPr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798959</wp:posOffset>
            </wp:positionV>
            <wp:extent cx="73510" cy="109833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abertura</w:t>
      </w:r>
      <w:r>
        <w:rPr>
          <w:spacing w:val="40"/>
          <w:sz w:val="20"/>
        </w:rPr>
        <w:t xml:space="preserve"> </w:t>
      </w:r>
      <w:r>
        <w:rPr>
          <w:sz w:val="20"/>
        </w:rPr>
        <w:t>da</w:t>
      </w:r>
      <w:r>
        <w:rPr>
          <w:spacing w:val="43"/>
          <w:sz w:val="20"/>
        </w:rPr>
        <w:t xml:space="preserve"> </w:t>
      </w:r>
      <w:r>
        <w:rPr>
          <w:sz w:val="20"/>
        </w:rPr>
        <w:t>presente</w:t>
      </w:r>
      <w:r>
        <w:rPr>
          <w:spacing w:val="40"/>
          <w:sz w:val="20"/>
        </w:rPr>
        <w:t xml:space="preserve"> </w:t>
      </w:r>
      <w:r>
        <w:rPr>
          <w:sz w:val="20"/>
        </w:rPr>
        <w:t>licitação</w:t>
      </w:r>
      <w:r>
        <w:rPr>
          <w:spacing w:val="41"/>
          <w:sz w:val="20"/>
        </w:rPr>
        <w:t xml:space="preserve"> </w:t>
      </w:r>
      <w:r>
        <w:rPr>
          <w:sz w:val="20"/>
        </w:rPr>
        <w:t>dar-se-á</w:t>
      </w:r>
      <w:r>
        <w:rPr>
          <w:spacing w:val="40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41"/>
          <w:sz w:val="20"/>
        </w:rPr>
        <w:t xml:space="preserve"> </w:t>
      </w:r>
      <w:r>
        <w:rPr>
          <w:sz w:val="20"/>
        </w:rPr>
        <w:t>em</w:t>
      </w:r>
      <w:r>
        <w:rPr>
          <w:spacing w:val="42"/>
          <w:sz w:val="20"/>
        </w:rPr>
        <w:t xml:space="preserve"> </w:t>
      </w:r>
      <w:r>
        <w:rPr>
          <w:sz w:val="20"/>
        </w:rPr>
        <w:t>sessão</w:t>
      </w:r>
      <w:r>
        <w:rPr>
          <w:spacing w:val="41"/>
          <w:sz w:val="20"/>
        </w:rPr>
        <w:t xml:space="preserve"> </w:t>
      </w:r>
      <w:r>
        <w:rPr>
          <w:sz w:val="20"/>
        </w:rPr>
        <w:t>pública,</w:t>
      </w:r>
      <w:r>
        <w:rPr>
          <w:spacing w:val="40"/>
          <w:sz w:val="20"/>
        </w:rPr>
        <w:t xml:space="preserve"> </w:t>
      </w:r>
      <w:r>
        <w:rPr>
          <w:sz w:val="20"/>
        </w:rPr>
        <w:t>por</w:t>
      </w:r>
      <w:r>
        <w:rPr>
          <w:spacing w:val="41"/>
          <w:sz w:val="20"/>
        </w:rPr>
        <w:t xml:space="preserve"> </w:t>
      </w:r>
      <w:r>
        <w:rPr>
          <w:sz w:val="20"/>
        </w:rPr>
        <w:t>meio</w:t>
      </w:r>
      <w:r>
        <w:rPr>
          <w:spacing w:val="41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sistema</w:t>
      </w:r>
      <w:r>
        <w:rPr>
          <w:spacing w:val="-52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data,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local indicados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DA4A2A" w:rsidRDefault="00DA4A2A">
      <w:pPr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242"/>
        </w:tabs>
        <w:spacing w:before="93"/>
        <w:ind w:right="722" w:firstLine="0"/>
        <w:rPr>
          <w:sz w:val="20"/>
        </w:rPr>
      </w:pPr>
      <w:r>
        <w:rPr>
          <w:sz w:val="20"/>
        </w:rPr>
        <w:t>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poderão retirar</w:t>
      </w:r>
      <w:r>
        <w:rPr>
          <w:spacing w:val="5"/>
          <w:sz w:val="20"/>
        </w:rPr>
        <w:t xml:space="preserve"> </w:t>
      </w:r>
      <w:r>
        <w:rPr>
          <w:sz w:val="20"/>
        </w:rPr>
        <w:t>ou substituir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proposta ou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3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3"/>
          <w:sz w:val="20"/>
        </w:rPr>
        <w:t xml:space="preserve"> </w:t>
      </w:r>
      <w:r>
        <w:rPr>
          <w:sz w:val="20"/>
        </w:rPr>
        <w:t>quando</w:t>
      </w:r>
      <w:r>
        <w:rPr>
          <w:spacing w:val="2"/>
          <w:sz w:val="20"/>
        </w:rPr>
        <w:t xml:space="preserve"> </w:t>
      </w:r>
      <w:r>
        <w:rPr>
          <w:sz w:val="20"/>
        </w:rPr>
        <w:t>for o</w:t>
      </w:r>
      <w:r>
        <w:rPr>
          <w:spacing w:val="2"/>
          <w:sz w:val="20"/>
        </w:rPr>
        <w:t xml:space="preserve"> </w:t>
      </w:r>
      <w:r>
        <w:rPr>
          <w:sz w:val="20"/>
        </w:rPr>
        <w:t>caso,</w:t>
      </w:r>
      <w:r>
        <w:rPr>
          <w:spacing w:val="-53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inseridos no</w:t>
      </w:r>
      <w:r>
        <w:rPr>
          <w:spacing w:val="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:rsidR="00DA4A2A" w:rsidRDefault="00510BE6">
      <w:pPr>
        <w:pStyle w:val="Ttulo1"/>
        <w:numPr>
          <w:ilvl w:val="1"/>
          <w:numId w:val="19"/>
        </w:numPr>
        <w:tabs>
          <w:tab w:val="left" w:pos="1242"/>
        </w:tabs>
        <w:spacing w:before="0"/>
        <w:ind w:left="1241" w:hanging="393"/>
      </w:pPr>
      <w:r>
        <w:t>Será</w:t>
      </w:r>
      <w:r>
        <w:rPr>
          <w:spacing w:val="-3"/>
        </w:rPr>
        <w:t xml:space="preserve"> </w:t>
      </w:r>
      <w:r>
        <w:t>desclassificada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identifique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licitante.</w:t>
      </w:r>
    </w:p>
    <w:p w:rsidR="00DA4A2A" w:rsidRDefault="00510BE6">
      <w:pPr>
        <w:pStyle w:val="PargrafodaLista"/>
        <w:numPr>
          <w:ilvl w:val="2"/>
          <w:numId w:val="19"/>
        </w:numPr>
        <w:tabs>
          <w:tab w:val="left" w:pos="1691"/>
        </w:tabs>
        <w:spacing w:before="1"/>
        <w:ind w:hanging="556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Quando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marca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produto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identificar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licitante,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poderá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mesmo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usar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indicação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“marca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própria”.</w:t>
      </w:r>
    </w:p>
    <w:p w:rsidR="00DA4A2A" w:rsidRDefault="00510BE6">
      <w:pPr>
        <w:pStyle w:val="PargrafodaLista"/>
        <w:numPr>
          <w:ilvl w:val="2"/>
          <w:numId w:val="19"/>
        </w:numPr>
        <w:tabs>
          <w:tab w:val="left" w:pos="1691"/>
        </w:tabs>
        <w:ind w:left="1135" w:right="724" w:firstLine="0"/>
        <w:rPr>
          <w:sz w:val="20"/>
        </w:rPr>
      </w:pP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desclassificação</w:t>
      </w:r>
      <w:r>
        <w:rPr>
          <w:spacing w:val="14"/>
          <w:sz w:val="20"/>
        </w:rPr>
        <w:t xml:space="preserve"> </w:t>
      </w:r>
      <w:r>
        <w:rPr>
          <w:sz w:val="20"/>
        </w:rPr>
        <w:t>será</w:t>
      </w:r>
      <w:r>
        <w:rPr>
          <w:spacing w:val="14"/>
          <w:sz w:val="20"/>
        </w:rPr>
        <w:t xml:space="preserve"> </w:t>
      </w:r>
      <w:r>
        <w:rPr>
          <w:sz w:val="20"/>
        </w:rPr>
        <w:t>sempre</w:t>
      </w:r>
      <w:r>
        <w:rPr>
          <w:spacing w:val="12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14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registrada</w:t>
      </w:r>
      <w:r>
        <w:rPr>
          <w:spacing w:val="14"/>
          <w:sz w:val="20"/>
        </w:rPr>
        <w:t xml:space="preserve"> </w:t>
      </w:r>
      <w:r>
        <w:rPr>
          <w:sz w:val="20"/>
        </w:rPr>
        <w:t>no</w:t>
      </w:r>
      <w:r>
        <w:rPr>
          <w:spacing w:val="13"/>
          <w:sz w:val="20"/>
        </w:rPr>
        <w:t xml:space="preserve"> </w:t>
      </w:r>
      <w:r>
        <w:rPr>
          <w:sz w:val="20"/>
        </w:rPr>
        <w:t>sistema,</w:t>
      </w:r>
      <w:r>
        <w:rPr>
          <w:spacing w:val="14"/>
          <w:sz w:val="20"/>
        </w:rPr>
        <w:t xml:space="preserve"> </w:t>
      </w:r>
      <w:r>
        <w:rPr>
          <w:sz w:val="20"/>
        </w:rPr>
        <w:t>com</w:t>
      </w:r>
      <w:r>
        <w:rPr>
          <w:spacing w:val="19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-52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real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todos os participantes.</w:t>
      </w:r>
    </w:p>
    <w:p w:rsidR="00DA4A2A" w:rsidRDefault="00510BE6">
      <w:pPr>
        <w:pStyle w:val="PargrafodaLista"/>
        <w:numPr>
          <w:ilvl w:val="2"/>
          <w:numId w:val="19"/>
        </w:numPr>
        <w:tabs>
          <w:tab w:val="left" w:pos="1691"/>
        </w:tabs>
        <w:ind w:left="1135" w:right="717" w:firstLine="0"/>
        <w:rPr>
          <w:sz w:val="20"/>
        </w:rPr>
      </w:pPr>
      <w:r>
        <w:rPr>
          <w:sz w:val="20"/>
        </w:rPr>
        <w:t>A</w:t>
      </w:r>
      <w:r>
        <w:rPr>
          <w:spacing w:val="35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38"/>
          <w:sz w:val="20"/>
        </w:rPr>
        <w:t xml:space="preserve"> </w:t>
      </w:r>
      <w:r>
        <w:rPr>
          <w:sz w:val="20"/>
        </w:rPr>
        <w:t>inicial</w:t>
      </w:r>
      <w:r>
        <w:rPr>
          <w:spacing w:val="37"/>
          <w:sz w:val="20"/>
        </w:rPr>
        <w:t xml:space="preserve"> </w:t>
      </w:r>
      <w:r>
        <w:rPr>
          <w:sz w:val="20"/>
        </w:rPr>
        <w:t>da</w:t>
      </w:r>
      <w:r>
        <w:rPr>
          <w:spacing w:val="38"/>
          <w:sz w:val="20"/>
        </w:rPr>
        <w:t xml:space="preserve"> </w:t>
      </w:r>
      <w:r>
        <w:rPr>
          <w:sz w:val="20"/>
        </w:rPr>
        <w:t>proposta</w:t>
      </w:r>
      <w:r>
        <w:rPr>
          <w:spacing w:val="38"/>
          <w:sz w:val="20"/>
        </w:rPr>
        <w:t xml:space="preserve"> </w:t>
      </w:r>
      <w:r>
        <w:rPr>
          <w:sz w:val="20"/>
        </w:rPr>
        <w:t>não</w:t>
      </w:r>
      <w:r>
        <w:rPr>
          <w:spacing w:val="35"/>
          <w:sz w:val="20"/>
        </w:rPr>
        <w:t xml:space="preserve"> </w:t>
      </w:r>
      <w:r>
        <w:rPr>
          <w:sz w:val="20"/>
        </w:rPr>
        <w:t>impede</w:t>
      </w:r>
      <w:r>
        <w:rPr>
          <w:spacing w:val="38"/>
          <w:sz w:val="20"/>
        </w:rPr>
        <w:t xml:space="preserve"> </w:t>
      </w:r>
      <w:r>
        <w:rPr>
          <w:sz w:val="20"/>
        </w:rPr>
        <w:t>o</w:t>
      </w:r>
      <w:r>
        <w:rPr>
          <w:spacing w:val="36"/>
          <w:sz w:val="20"/>
        </w:rPr>
        <w:t xml:space="preserve"> </w:t>
      </w:r>
      <w:r>
        <w:rPr>
          <w:sz w:val="20"/>
        </w:rPr>
        <w:t>seu</w:t>
      </w:r>
      <w:r>
        <w:rPr>
          <w:spacing w:val="35"/>
          <w:sz w:val="20"/>
        </w:rPr>
        <w:t xml:space="preserve"> </w:t>
      </w:r>
      <w:r>
        <w:rPr>
          <w:sz w:val="20"/>
        </w:rPr>
        <w:t>julgamento</w:t>
      </w:r>
      <w:r>
        <w:rPr>
          <w:spacing w:val="36"/>
          <w:sz w:val="20"/>
        </w:rPr>
        <w:t xml:space="preserve"> </w:t>
      </w:r>
      <w:r>
        <w:rPr>
          <w:sz w:val="20"/>
        </w:rPr>
        <w:t>definitivo</w:t>
      </w:r>
      <w:r>
        <w:rPr>
          <w:spacing w:val="36"/>
          <w:sz w:val="20"/>
        </w:rPr>
        <w:t xml:space="preserve"> </w:t>
      </w:r>
      <w:r>
        <w:rPr>
          <w:sz w:val="20"/>
        </w:rPr>
        <w:t>em</w:t>
      </w:r>
      <w:r>
        <w:rPr>
          <w:spacing w:val="38"/>
          <w:sz w:val="20"/>
        </w:rPr>
        <w:t xml:space="preserve"> </w:t>
      </w:r>
      <w:r>
        <w:rPr>
          <w:sz w:val="20"/>
        </w:rPr>
        <w:t>sentido</w:t>
      </w:r>
      <w:r>
        <w:rPr>
          <w:spacing w:val="38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53"/>
          <w:sz w:val="20"/>
        </w:rPr>
        <w:t xml:space="preserve"> </w:t>
      </w:r>
      <w:r>
        <w:rPr>
          <w:sz w:val="20"/>
        </w:rPr>
        <w:t>levado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242"/>
        </w:tabs>
        <w:ind w:right="723" w:firstLine="0"/>
        <w:rPr>
          <w:sz w:val="20"/>
        </w:rPr>
      </w:pPr>
      <w:r>
        <w:rPr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sz w:val="20"/>
        </w:rPr>
        <w:t>sistema</w:t>
      </w:r>
      <w:r>
        <w:rPr>
          <w:spacing w:val="11"/>
          <w:sz w:val="20"/>
        </w:rPr>
        <w:t xml:space="preserve"> </w:t>
      </w:r>
      <w:r>
        <w:rPr>
          <w:sz w:val="20"/>
        </w:rPr>
        <w:t>ordenará</w:t>
      </w:r>
      <w:r>
        <w:rPr>
          <w:spacing w:val="11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11"/>
          <w:sz w:val="20"/>
        </w:rPr>
        <w:t xml:space="preserve"> </w:t>
      </w:r>
      <w:r>
        <w:rPr>
          <w:sz w:val="20"/>
        </w:rPr>
        <w:t>as</w:t>
      </w:r>
      <w:r>
        <w:rPr>
          <w:spacing w:val="12"/>
          <w:sz w:val="20"/>
        </w:rPr>
        <w:t xml:space="preserve"> </w:t>
      </w:r>
      <w:r>
        <w:rPr>
          <w:sz w:val="20"/>
        </w:rPr>
        <w:t>propostas</w:t>
      </w:r>
      <w:r>
        <w:rPr>
          <w:spacing w:val="12"/>
          <w:sz w:val="20"/>
        </w:rPr>
        <w:t xml:space="preserve"> </w:t>
      </w:r>
      <w:r>
        <w:rPr>
          <w:sz w:val="20"/>
        </w:rPr>
        <w:t>classificadas,</w:t>
      </w:r>
      <w:r>
        <w:rPr>
          <w:spacing w:val="11"/>
          <w:sz w:val="20"/>
        </w:rPr>
        <w:t xml:space="preserve"> </w:t>
      </w:r>
      <w:r>
        <w:rPr>
          <w:sz w:val="20"/>
        </w:rPr>
        <w:t>sendo</w:t>
      </w:r>
      <w:r>
        <w:rPr>
          <w:spacing w:val="13"/>
          <w:sz w:val="20"/>
        </w:rPr>
        <w:t xml:space="preserve"> </w:t>
      </w:r>
      <w:r>
        <w:rPr>
          <w:sz w:val="20"/>
        </w:rPr>
        <w:t>que</w:t>
      </w:r>
      <w:r>
        <w:rPr>
          <w:spacing w:val="11"/>
          <w:sz w:val="20"/>
        </w:rPr>
        <w:t xml:space="preserve"> </w:t>
      </w:r>
      <w:r>
        <w:rPr>
          <w:sz w:val="20"/>
        </w:rPr>
        <w:t>somente</w:t>
      </w:r>
      <w:r>
        <w:rPr>
          <w:spacing w:val="11"/>
          <w:sz w:val="20"/>
        </w:rPr>
        <w:t xml:space="preserve"> </w:t>
      </w:r>
      <w:r>
        <w:rPr>
          <w:sz w:val="20"/>
        </w:rPr>
        <w:t>estas</w:t>
      </w:r>
      <w:r>
        <w:rPr>
          <w:spacing w:val="12"/>
          <w:sz w:val="20"/>
        </w:rPr>
        <w:t xml:space="preserve"> </w:t>
      </w:r>
      <w:r>
        <w:rPr>
          <w:sz w:val="20"/>
        </w:rPr>
        <w:t>participarão</w:t>
      </w:r>
      <w:r>
        <w:rPr>
          <w:spacing w:val="-5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242"/>
        </w:tabs>
        <w:spacing w:line="229" w:lineRule="exact"/>
        <w:ind w:left="1241" w:hanging="393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disponibilizará campo</w:t>
      </w:r>
      <w:r>
        <w:rPr>
          <w:spacing w:val="-2"/>
          <w:sz w:val="20"/>
        </w:rPr>
        <w:t xml:space="preserve"> </w:t>
      </w:r>
      <w:r>
        <w:rPr>
          <w:sz w:val="20"/>
        </w:rPr>
        <w:t>próprio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troca</w:t>
      </w:r>
      <w:r>
        <w:rPr>
          <w:spacing w:val="-1"/>
          <w:sz w:val="20"/>
        </w:rPr>
        <w:t xml:space="preserve"> </w:t>
      </w:r>
      <w:r>
        <w:rPr>
          <w:sz w:val="20"/>
        </w:rPr>
        <w:t>de mensagens</w:t>
      </w:r>
      <w:r>
        <w:rPr>
          <w:spacing w:val="-2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pregoeiro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242"/>
        </w:tabs>
        <w:ind w:right="722" w:firstLine="0"/>
        <w:rPr>
          <w:sz w:val="20"/>
        </w:rPr>
      </w:pPr>
      <w:r>
        <w:rPr>
          <w:sz w:val="20"/>
        </w:rPr>
        <w:t>Iniciada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etapa</w:t>
      </w:r>
      <w:r>
        <w:rPr>
          <w:spacing w:val="53"/>
          <w:sz w:val="20"/>
        </w:rPr>
        <w:t xml:space="preserve"> </w:t>
      </w:r>
      <w:r>
        <w:rPr>
          <w:sz w:val="20"/>
        </w:rPr>
        <w:t>competitiva,</w:t>
      </w:r>
      <w:r>
        <w:rPr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3"/>
          <w:sz w:val="20"/>
        </w:rPr>
        <w:t xml:space="preserve"> </w:t>
      </w:r>
      <w:r>
        <w:rPr>
          <w:sz w:val="20"/>
        </w:rPr>
        <w:t>deverão</w:t>
      </w:r>
      <w:r>
        <w:rPr>
          <w:spacing w:val="2"/>
          <w:sz w:val="20"/>
        </w:rPr>
        <w:t xml:space="preserve"> </w:t>
      </w:r>
      <w:r>
        <w:rPr>
          <w:sz w:val="20"/>
        </w:rPr>
        <w:t>encaminhar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55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meio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sendo</w:t>
      </w:r>
      <w:r>
        <w:rPr>
          <w:spacing w:val="2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2"/>
          <w:sz w:val="20"/>
        </w:rPr>
        <w:t xml:space="preserve"> </w:t>
      </w:r>
      <w:r>
        <w:rPr>
          <w:sz w:val="20"/>
        </w:rPr>
        <w:t>informados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-3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e do valor</w:t>
      </w:r>
      <w:r>
        <w:rPr>
          <w:spacing w:val="-2"/>
          <w:sz w:val="20"/>
        </w:rPr>
        <w:t xml:space="preserve"> </w:t>
      </w:r>
      <w:r>
        <w:rPr>
          <w:sz w:val="20"/>
        </w:rPr>
        <w:t>consignado no</w:t>
      </w:r>
      <w:r>
        <w:rPr>
          <w:spacing w:val="-2"/>
          <w:sz w:val="20"/>
        </w:rPr>
        <w:t xml:space="preserve"> </w:t>
      </w:r>
      <w:r>
        <w:rPr>
          <w:sz w:val="20"/>
        </w:rPr>
        <w:t>registro.</w:t>
      </w:r>
    </w:p>
    <w:p w:rsidR="00DA4A2A" w:rsidRDefault="00510BE6">
      <w:pPr>
        <w:pStyle w:val="Ttulo1"/>
        <w:numPr>
          <w:ilvl w:val="1"/>
          <w:numId w:val="19"/>
        </w:numPr>
        <w:tabs>
          <w:tab w:val="left" w:pos="1242"/>
        </w:tabs>
        <w:spacing w:before="1"/>
        <w:ind w:left="1241" w:hanging="393"/>
      </w:pPr>
      <w:r>
        <w:t>O</w:t>
      </w:r>
      <w:r>
        <w:rPr>
          <w:spacing w:val="-1"/>
        </w:rPr>
        <w:t xml:space="preserve"> </w:t>
      </w:r>
      <w:r>
        <w:t>lance</w:t>
      </w:r>
      <w:r>
        <w:rPr>
          <w:spacing w:val="-2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ofertado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total do</w:t>
      </w:r>
      <w:r>
        <w:rPr>
          <w:spacing w:val="-1"/>
        </w:rPr>
        <w:t xml:space="preserve"> </w:t>
      </w:r>
      <w:r>
        <w:t>lote.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242"/>
        </w:tabs>
        <w:ind w:right="726" w:firstLine="0"/>
        <w:rPr>
          <w:sz w:val="20"/>
        </w:rPr>
      </w:pPr>
      <w:r>
        <w:rPr>
          <w:sz w:val="20"/>
        </w:rPr>
        <w:t>Os</w:t>
      </w:r>
      <w:r>
        <w:rPr>
          <w:spacing w:val="3"/>
          <w:sz w:val="20"/>
        </w:rPr>
        <w:t xml:space="preserve"> </w:t>
      </w:r>
      <w:r>
        <w:rPr>
          <w:sz w:val="20"/>
        </w:rPr>
        <w:t>licitantes</w:t>
      </w:r>
      <w:r>
        <w:rPr>
          <w:spacing w:val="4"/>
          <w:sz w:val="20"/>
        </w:rPr>
        <w:t xml:space="preserve"> </w:t>
      </w:r>
      <w:r>
        <w:rPr>
          <w:sz w:val="20"/>
        </w:rPr>
        <w:t>poderão</w:t>
      </w:r>
      <w:r>
        <w:rPr>
          <w:spacing w:val="3"/>
          <w:sz w:val="20"/>
        </w:rPr>
        <w:t xml:space="preserve"> </w:t>
      </w:r>
      <w:r>
        <w:rPr>
          <w:sz w:val="20"/>
        </w:rPr>
        <w:t>oferecer</w:t>
      </w:r>
      <w:r>
        <w:rPr>
          <w:spacing w:val="2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sucessivos,</w:t>
      </w:r>
      <w:r>
        <w:rPr>
          <w:spacing w:val="4"/>
          <w:sz w:val="20"/>
        </w:rPr>
        <w:t xml:space="preserve"> </w:t>
      </w:r>
      <w:r>
        <w:rPr>
          <w:sz w:val="20"/>
        </w:rPr>
        <w:t>observando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fixado</w:t>
      </w:r>
      <w:r>
        <w:rPr>
          <w:spacing w:val="3"/>
          <w:sz w:val="20"/>
        </w:rPr>
        <w:t xml:space="preserve"> </w:t>
      </w:r>
      <w:r>
        <w:rPr>
          <w:sz w:val="20"/>
        </w:rPr>
        <w:t>para</w:t>
      </w:r>
      <w:r>
        <w:rPr>
          <w:spacing w:val="2"/>
          <w:sz w:val="20"/>
        </w:rPr>
        <w:t xml:space="preserve"> </w:t>
      </w:r>
      <w:r>
        <w:rPr>
          <w:sz w:val="20"/>
        </w:rPr>
        <w:t>abertura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sessão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regras estabelecidas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242"/>
        </w:tabs>
        <w:spacing w:before="1"/>
        <w:ind w:right="711" w:firstLine="0"/>
        <w:rPr>
          <w:sz w:val="20"/>
        </w:rPr>
      </w:pPr>
      <w:r>
        <w:rPr>
          <w:sz w:val="20"/>
        </w:rPr>
        <w:t>O</w:t>
      </w:r>
      <w:r>
        <w:rPr>
          <w:spacing w:val="22"/>
          <w:sz w:val="20"/>
        </w:rPr>
        <w:t xml:space="preserve"> </w:t>
      </w:r>
      <w:r>
        <w:rPr>
          <w:sz w:val="20"/>
        </w:rPr>
        <w:t>licitante</w:t>
      </w:r>
      <w:r>
        <w:rPr>
          <w:spacing w:val="21"/>
          <w:sz w:val="20"/>
        </w:rPr>
        <w:t xml:space="preserve"> </w:t>
      </w:r>
      <w:r>
        <w:rPr>
          <w:sz w:val="20"/>
        </w:rPr>
        <w:t>somente</w:t>
      </w:r>
      <w:r>
        <w:rPr>
          <w:spacing w:val="21"/>
          <w:sz w:val="20"/>
        </w:rPr>
        <w:t xml:space="preserve"> </w:t>
      </w:r>
      <w:r>
        <w:rPr>
          <w:sz w:val="20"/>
        </w:rPr>
        <w:t>poderá</w:t>
      </w:r>
      <w:r>
        <w:rPr>
          <w:spacing w:val="21"/>
          <w:sz w:val="20"/>
        </w:rPr>
        <w:t xml:space="preserve"> </w:t>
      </w:r>
      <w:r>
        <w:rPr>
          <w:sz w:val="20"/>
        </w:rPr>
        <w:t>oferecer</w:t>
      </w:r>
      <w:r>
        <w:rPr>
          <w:spacing w:val="22"/>
          <w:sz w:val="20"/>
        </w:rPr>
        <w:t xml:space="preserve"> </w:t>
      </w:r>
      <w:r>
        <w:rPr>
          <w:sz w:val="20"/>
        </w:rPr>
        <w:t>lance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valor</w:t>
      </w:r>
      <w:r>
        <w:rPr>
          <w:spacing w:val="22"/>
          <w:sz w:val="20"/>
        </w:rPr>
        <w:t xml:space="preserve"> </w:t>
      </w:r>
      <w:r>
        <w:rPr>
          <w:sz w:val="20"/>
        </w:rPr>
        <w:t>inferior</w:t>
      </w:r>
      <w:r>
        <w:rPr>
          <w:spacing w:val="23"/>
          <w:sz w:val="20"/>
        </w:rPr>
        <w:t xml:space="preserve"> </w:t>
      </w:r>
      <w:r>
        <w:rPr>
          <w:sz w:val="20"/>
        </w:rPr>
        <w:t>ao</w:t>
      </w:r>
      <w:r>
        <w:rPr>
          <w:spacing w:val="21"/>
          <w:sz w:val="20"/>
        </w:rPr>
        <w:t xml:space="preserve"> </w:t>
      </w:r>
      <w:r>
        <w:rPr>
          <w:sz w:val="20"/>
        </w:rPr>
        <w:t>último</w:t>
      </w:r>
      <w:r>
        <w:rPr>
          <w:spacing w:val="22"/>
          <w:sz w:val="20"/>
        </w:rPr>
        <w:t xml:space="preserve"> </w:t>
      </w:r>
      <w:r>
        <w:rPr>
          <w:sz w:val="20"/>
        </w:rPr>
        <w:t>por</w:t>
      </w:r>
      <w:r>
        <w:rPr>
          <w:spacing w:val="22"/>
          <w:sz w:val="20"/>
        </w:rPr>
        <w:t xml:space="preserve"> </w:t>
      </w:r>
      <w:r>
        <w:rPr>
          <w:sz w:val="20"/>
        </w:rPr>
        <w:t>ele</w:t>
      </w:r>
      <w:r>
        <w:rPr>
          <w:spacing w:val="22"/>
          <w:sz w:val="20"/>
        </w:rPr>
        <w:t xml:space="preserve"> </w:t>
      </w:r>
      <w:r>
        <w:rPr>
          <w:sz w:val="20"/>
        </w:rPr>
        <w:t>ofertado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4"/>
          <w:sz w:val="20"/>
        </w:rPr>
        <w:t xml:space="preserve"> </w:t>
      </w:r>
      <w:r>
        <w:rPr>
          <w:sz w:val="20"/>
        </w:rPr>
        <w:t>registrado</w:t>
      </w:r>
      <w:r>
        <w:rPr>
          <w:spacing w:val="21"/>
          <w:sz w:val="20"/>
        </w:rPr>
        <w:t xml:space="preserve"> </w:t>
      </w:r>
      <w:r>
        <w:rPr>
          <w:sz w:val="20"/>
        </w:rPr>
        <w:t>pelo</w:t>
      </w:r>
      <w:r>
        <w:rPr>
          <w:spacing w:val="-53"/>
          <w:sz w:val="20"/>
        </w:rPr>
        <w:t xml:space="preserve"> </w:t>
      </w:r>
      <w:r>
        <w:rPr>
          <w:sz w:val="20"/>
        </w:rPr>
        <w:t>sistema.</w:t>
      </w:r>
    </w:p>
    <w:p w:rsidR="00DA4A2A" w:rsidRDefault="00510BE6">
      <w:pPr>
        <w:pStyle w:val="Ttulo1"/>
        <w:numPr>
          <w:ilvl w:val="1"/>
          <w:numId w:val="19"/>
        </w:numPr>
        <w:tabs>
          <w:tab w:val="left" w:pos="1352"/>
        </w:tabs>
        <w:spacing w:before="0"/>
        <w:ind w:right="723" w:firstLine="0"/>
        <w:jc w:val="both"/>
      </w:pPr>
      <w:r>
        <w:t>O intervalo mínimo de diferença de valores ou percentuais entre os lances, que incidirá tanto em</w:t>
      </w:r>
      <w:r>
        <w:rPr>
          <w:spacing w:val="1"/>
        </w:rPr>
        <w:t xml:space="preserve"> </w:t>
      </w:r>
      <w:r>
        <w:t>relação aos lances intermediários quanto em relação à proposta que cobrir a melhor oferta deverá ser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10,00</w:t>
      </w:r>
      <w:r>
        <w:rPr>
          <w:spacing w:val="-1"/>
        </w:rPr>
        <w:t xml:space="preserve"> </w:t>
      </w:r>
      <w:r>
        <w:t>(dez reais).</w:t>
      </w:r>
    </w:p>
    <w:p w:rsidR="00DA4A2A" w:rsidRDefault="00DA4A2A">
      <w:pPr>
        <w:pStyle w:val="Corpodetexto"/>
        <w:ind w:left="0"/>
        <w:jc w:val="left"/>
        <w:rPr>
          <w:rFonts w:ascii="Arial"/>
          <w:b/>
        </w:rPr>
      </w:pPr>
    </w:p>
    <w:p w:rsidR="00DA4A2A" w:rsidRDefault="00510BE6">
      <w:pPr>
        <w:spacing w:line="229" w:lineRule="exact"/>
        <w:ind w:left="849"/>
        <w:rPr>
          <w:rFonts w:ascii="Arial"/>
          <w:b/>
          <w:sz w:val="20"/>
        </w:rPr>
      </w:pPr>
      <w:r>
        <w:rPr>
          <w:rFonts w:ascii="Arial"/>
          <w:b/>
          <w:sz w:val="20"/>
        </w:rPr>
        <w:t>MODO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DISPUTA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ABERTO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A etapa de lances da sessão pública terá duração de 10 (dez) minutos e, após isso, será prorrogada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 pelo sistema quando houver lance ofertado nos últimos 2 (dois) minutos do período de</w:t>
      </w:r>
      <w:r>
        <w:rPr>
          <w:spacing w:val="1"/>
          <w:sz w:val="20"/>
        </w:rPr>
        <w:t xml:space="preserve"> </w:t>
      </w:r>
      <w:r>
        <w:rPr>
          <w:sz w:val="20"/>
        </w:rPr>
        <w:t>duração 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z w:val="20"/>
        </w:rPr>
        <w:t>prorrogação</w:t>
      </w:r>
      <w:r>
        <w:rPr>
          <w:spacing w:val="7"/>
          <w:sz w:val="20"/>
        </w:rPr>
        <w:t xml:space="preserve"> </w:t>
      </w:r>
      <w:r>
        <w:rPr>
          <w:sz w:val="20"/>
        </w:rPr>
        <w:t>automática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etapa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lances,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que</w:t>
      </w:r>
      <w:r>
        <w:rPr>
          <w:spacing w:val="7"/>
          <w:sz w:val="20"/>
        </w:rPr>
        <w:t xml:space="preserve"> </w:t>
      </w:r>
      <w:r>
        <w:rPr>
          <w:sz w:val="20"/>
        </w:rPr>
        <w:t>trata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subitem</w:t>
      </w:r>
      <w:r>
        <w:rPr>
          <w:spacing w:val="9"/>
          <w:sz w:val="20"/>
        </w:rPr>
        <w:t xml:space="preserve"> </w:t>
      </w:r>
      <w:r>
        <w:rPr>
          <w:sz w:val="20"/>
        </w:rPr>
        <w:t>anterior,</w:t>
      </w:r>
      <w:r>
        <w:rPr>
          <w:spacing w:val="6"/>
          <w:sz w:val="20"/>
        </w:rPr>
        <w:t xml:space="preserve"> </w:t>
      </w:r>
      <w:r>
        <w:rPr>
          <w:sz w:val="20"/>
        </w:rPr>
        <w:t>será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2</w:t>
      </w:r>
      <w:r>
        <w:rPr>
          <w:spacing w:val="4"/>
          <w:sz w:val="20"/>
        </w:rPr>
        <w:t xml:space="preserve"> </w:t>
      </w:r>
      <w:r>
        <w:rPr>
          <w:sz w:val="20"/>
        </w:rPr>
        <w:t>(dois)</w:t>
      </w:r>
      <w:r>
        <w:rPr>
          <w:spacing w:val="6"/>
          <w:sz w:val="20"/>
        </w:rPr>
        <w:t xml:space="preserve"> </w:t>
      </w:r>
      <w:r>
        <w:rPr>
          <w:sz w:val="20"/>
        </w:rPr>
        <w:t>minutos</w:t>
      </w:r>
      <w:r>
        <w:rPr>
          <w:spacing w:val="-53"/>
          <w:sz w:val="20"/>
        </w:rPr>
        <w:t xml:space="preserve"> </w:t>
      </w:r>
      <w:r>
        <w:rPr>
          <w:sz w:val="20"/>
        </w:rPr>
        <w:t>e ocorrerá sucessivamente sempre que houver lances enviados nesse período de prorrogação, inclusive 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intermediários.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2" w:firstLine="0"/>
        <w:jc w:val="both"/>
        <w:rPr>
          <w:sz w:val="20"/>
        </w:rPr>
      </w:pPr>
      <w:r>
        <w:rPr>
          <w:sz w:val="20"/>
        </w:rPr>
        <w:t>Não havendo novos lances na forma estabelecida nos itens anteriores, a sessão pública encerrar-se-á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automaticamente,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 sistema</w:t>
      </w:r>
      <w:r>
        <w:rPr>
          <w:spacing w:val="-2"/>
          <w:sz w:val="20"/>
        </w:rPr>
        <w:t xml:space="preserve"> </w:t>
      </w:r>
      <w:r>
        <w:rPr>
          <w:sz w:val="20"/>
        </w:rPr>
        <w:t>ordenará</w:t>
      </w:r>
      <w:r>
        <w:rPr>
          <w:spacing w:val="-2"/>
          <w:sz w:val="20"/>
        </w:rPr>
        <w:t xml:space="preserve"> </w:t>
      </w:r>
      <w:r>
        <w:rPr>
          <w:sz w:val="20"/>
        </w:rPr>
        <w:t>e divulgará os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final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spacing w:before="1"/>
        <w:ind w:right="710" w:firstLine="0"/>
        <w:jc w:val="both"/>
        <w:rPr>
          <w:sz w:val="20"/>
        </w:rPr>
      </w:pPr>
      <w:r>
        <w:rPr>
          <w:sz w:val="20"/>
        </w:rPr>
        <w:t>Definida a melhor proposta, se a diferença em relação à proposta classificada em segundo lugar for de</w:t>
      </w:r>
      <w:r>
        <w:rPr>
          <w:spacing w:val="1"/>
          <w:sz w:val="20"/>
        </w:rPr>
        <w:t xml:space="preserve"> </w:t>
      </w:r>
      <w:r>
        <w:rPr>
          <w:sz w:val="20"/>
        </w:rPr>
        <w:t>pelo menos 5% (cinco por cento), o pregoeiro, auxiliado pela equipe de apoio, poderá admitir o reinício da</w:t>
      </w:r>
      <w:r>
        <w:rPr>
          <w:spacing w:val="1"/>
          <w:sz w:val="20"/>
        </w:rPr>
        <w:t xml:space="preserve"> </w:t>
      </w:r>
      <w:r>
        <w:rPr>
          <w:sz w:val="20"/>
        </w:rPr>
        <w:t>disputa</w:t>
      </w:r>
      <w:r>
        <w:rPr>
          <w:spacing w:val="-2"/>
          <w:sz w:val="20"/>
        </w:rPr>
        <w:t xml:space="preserve"> </w:t>
      </w:r>
      <w:r>
        <w:rPr>
          <w:sz w:val="20"/>
        </w:rPr>
        <w:t>aberta,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</w:t>
      </w:r>
      <w:r>
        <w:rPr>
          <w:spacing w:val="-1"/>
          <w:sz w:val="20"/>
        </w:rPr>
        <w:t xml:space="preserve"> </w:t>
      </w:r>
      <w:r>
        <w:rPr>
          <w:sz w:val="20"/>
        </w:rPr>
        <w:t>das demais</w:t>
      </w:r>
      <w:r>
        <w:rPr>
          <w:spacing w:val="-1"/>
          <w:sz w:val="20"/>
        </w:rPr>
        <w:t xml:space="preserve"> </w:t>
      </w:r>
      <w:r>
        <w:rPr>
          <w:sz w:val="20"/>
        </w:rPr>
        <w:t>colocações.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7" w:firstLine="0"/>
        <w:jc w:val="both"/>
        <w:rPr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reinício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supra,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left="1351" w:hanging="503"/>
        <w:jc w:val="both"/>
        <w:rPr>
          <w:sz w:val="20"/>
        </w:rPr>
      </w:pPr>
      <w:r>
        <w:rPr>
          <w:sz w:val="20"/>
        </w:rPr>
        <w:t>Encerrada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anterior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4"/>
          <w:sz w:val="20"/>
        </w:rPr>
        <w:t xml:space="preserve"> </w:t>
      </w:r>
      <w:r>
        <w:rPr>
          <w:sz w:val="20"/>
        </w:rPr>
        <w:t>ordenará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divulgará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lances em ordem</w:t>
      </w:r>
      <w:r>
        <w:rPr>
          <w:spacing w:val="1"/>
          <w:sz w:val="20"/>
        </w:rPr>
        <w:t xml:space="preserve"> </w:t>
      </w:r>
      <w:r>
        <w:rPr>
          <w:sz w:val="20"/>
        </w:rPr>
        <w:t>crescente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23" w:firstLine="0"/>
        <w:jc w:val="both"/>
        <w:rPr>
          <w:sz w:val="20"/>
        </w:rPr>
      </w:pPr>
      <w:r>
        <w:rPr>
          <w:sz w:val="20"/>
        </w:rPr>
        <w:t>Não serão aceitos dois ou mais lances de mesmo valor, prevalecendo aquele que for recebido 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primeiro</w:t>
      </w:r>
      <w:r>
        <w:rPr>
          <w:spacing w:val="-1"/>
          <w:sz w:val="20"/>
        </w:rPr>
        <w:t xml:space="preserve"> </w:t>
      </w:r>
      <w:r>
        <w:rPr>
          <w:sz w:val="20"/>
        </w:rPr>
        <w:t>lugar.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Durante o transcurso da sessão pública, os licitantes serão informados, em tempo real, do valor do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1"/>
          <w:sz w:val="20"/>
        </w:rPr>
        <w:t xml:space="preserve"> </w:t>
      </w:r>
      <w:r>
        <w:rPr>
          <w:sz w:val="20"/>
        </w:rPr>
        <w:t>vedada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22" w:firstLine="0"/>
        <w:jc w:val="both"/>
        <w:rPr>
          <w:sz w:val="20"/>
        </w:rPr>
      </w:pPr>
      <w:r>
        <w:rPr>
          <w:sz w:val="20"/>
        </w:rPr>
        <w:t>No caso de desconexão com o pregoeiro, no decorrer da etapa competitiva do Pregão, 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poderá</w:t>
      </w:r>
      <w:r>
        <w:rPr>
          <w:spacing w:val="3"/>
          <w:sz w:val="20"/>
        </w:rPr>
        <w:t xml:space="preserve"> </w:t>
      </w:r>
      <w:r>
        <w:rPr>
          <w:sz w:val="20"/>
        </w:rPr>
        <w:t>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acessível 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 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recepção dos lances.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Quando a desconexão do sistema eletrônico para o pregoeiro persistir por tempo superior a 10 (dez)</w:t>
      </w:r>
      <w:r>
        <w:rPr>
          <w:spacing w:val="1"/>
          <w:sz w:val="20"/>
        </w:rPr>
        <w:t xml:space="preserve"> </w:t>
      </w:r>
      <w:r>
        <w:rPr>
          <w:sz w:val="20"/>
        </w:rPr>
        <w:t>minutos, a sessão pública será suspensa e reiniciada somente após decorridas 24 (vinte e quatro) horas 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 do</w:t>
      </w:r>
      <w:r>
        <w:rPr>
          <w:spacing w:val="-2"/>
          <w:sz w:val="20"/>
        </w:rPr>
        <w:t xml:space="preserve"> </w:t>
      </w:r>
      <w:r>
        <w:rPr>
          <w:sz w:val="20"/>
        </w:rPr>
        <w:t>fato 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participantes, 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eletrônico utilizado para</w:t>
      </w:r>
      <w:r>
        <w:rPr>
          <w:spacing w:val="-2"/>
          <w:sz w:val="20"/>
        </w:rPr>
        <w:t xml:space="preserve"> </w:t>
      </w:r>
      <w:r>
        <w:rPr>
          <w:sz w:val="20"/>
        </w:rPr>
        <w:t>divulgação.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spacing w:line="229" w:lineRule="exact"/>
        <w:ind w:left="1351" w:hanging="503"/>
        <w:jc w:val="both"/>
        <w:rPr>
          <w:sz w:val="20"/>
        </w:rPr>
      </w:pP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apresente</w:t>
      </w:r>
      <w:r>
        <w:rPr>
          <w:spacing w:val="-1"/>
          <w:sz w:val="20"/>
        </w:rPr>
        <w:t xml:space="preserve"> </w:t>
      </w:r>
      <w:r>
        <w:rPr>
          <w:sz w:val="20"/>
        </w:rPr>
        <w:t>lances,</w:t>
      </w:r>
      <w:r>
        <w:rPr>
          <w:spacing w:val="-2"/>
          <w:sz w:val="20"/>
        </w:rPr>
        <w:t xml:space="preserve"> </w:t>
      </w:r>
      <w:r>
        <w:rPr>
          <w:sz w:val="20"/>
        </w:rPr>
        <w:t>concorrerá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original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1237871</wp:posOffset>
            </wp:positionV>
            <wp:extent cx="73510" cy="109833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Na licitação que contiver itens não exclusivos para participação de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porte, uma vez encerrada a etapa de lances, será efetivada a verificação automática do porte da</w:t>
      </w:r>
      <w:r>
        <w:rPr>
          <w:spacing w:val="1"/>
          <w:sz w:val="20"/>
        </w:rPr>
        <w:t xml:space="preserve"> </w:t>
      </w:r>
      <w:r>
        <w:rPr>
          <w:sz w:val="20"/>
        </w:rPr>
        <w:t>entidade empresarial. O sistema identificará em coluna própria as microempresas e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 participantes, procedendo à comparação com os valores da primeira colocada, se esta for empresa de</w:t>
      </w:r>
      <w:r>
        <w:rPr>
          <w:spacing w:val="1"/>
          <w:sz w:val="20"/>
        </w:rPr>
        <w:t xml:space="preserve"> </w:t>
      </w:r>
      <w:r>
        <w:rPr>
          <w:sz w:val="20"/>
        </w:rPr>
        <w:t>maior porte, assim como das demais classificadas, para o fim de aplicar-se o disposto nos arts. 44 e 45 da Lei</w:t>
      </w:r>
      <w:r>
        <w:rPr>
          <w:spacing w:val="-53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123,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2006.</w:t>
      </w:r>
    </w:p>
    <w:p w:rsidR="00DA4A2A" w:rsidRDefault="00DA4A2A">
      <w:pPr>
        <w:jc w:val="both"/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spacing w:before="93"/>
        <w:ind w:right="715" w:firstLine="0"/>
        <w:jc w:val="both"/>
        <w:rPr>
          <w:sz w:val="20"/>
        </w:rPr>
      </w:pP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acima,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encontrarem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faixa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5%</w:t>
      </w:r>
      <w:r>
        <w:rPr>
          <w:spacing w:val="1"/>
          <w:sz w:val="20"/>
        </w:rPr>
        <w:t xml:space="preserve"> </w:t>
      </w:r>
      <w:r>
        <w:rPr>
          <w:sz w:val="20"/>
        </w:rPr>
        <w:t>(cinco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cento)</w:t>
      </w:r>
      <w:r>
        <w:rPr>
          <w:spacing w:val="1"/>
          <w:sz w:val="20"/>
        </w:rPr>
        <w:t xml:space="preserve"> </w:t>
      </w:r>
      <w:r>
        <w:rPr>
          <w:sz w:val="20"/>
        </w:rPr>
        <w:t>acima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-1"/>
          <w:sz w:val="20"/>
        </w:rPr>
        <w:t xml:space="preserve"> </w:t>
      </w:r>
      <w:r>
        <w:rPr>
          <w:sz w:val="20"/>
        </w:rPr>
        <w:t>empatadas com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primeira</w:t>
      </w:r>
      <w:r>
        <w:rPr>
          <w:spacing w:val="-1"/>
          <w:sz w:val="20"/>
        </w:rPr>
        <w:t xml:space="preserve"> </w:t>
      </w:r>
      <w:r>
        <w:rPr>
          <w:sz w:val="20"/>
        </w:rPr>
        <w:t>colocada.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spacing w:before="1"/>
        <w:ind w:right="718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termos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subitem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encaminhar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última</w:t>
      </w:r>
      <w:r>
        <w:rPr>
          <w:spacing w:val="1"/>
          <w:sz w:val="20"/>
        </w:rPr>
        <w:t xml:space="preserve"> </w:t>
      </w:r>
      <w:r>
        <w:rPr>
          <w:sz w:val="20"/>
        </w:rPr>
        <w:t>oferta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desempate, obrigatoriamente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valor 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primeira colocada,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1"/>
          <w:sz w:val="20"/>
        </w:rPr>
        <w:t xml:space="preserve"> </w:t>
      </w:r>
      <w:r>
        <w:rPr>
          <w:sz w:val="20"/>
        </w:rPr>
        <w:t>(cinco) minutos</w:t>
      </w:r>
      <w:r>
        <w:rPr>
          <w:spacing w:val="1"/>
          <w:sz w:val="20"/>
        </w:rPr>
        <w:t xml:space="preserve"> </w:t>
      </w:r>
      <w:r>
        <w:rPr>
          <w:sz w:val="20"/>
        </w:rPr>
        <w:t>controlados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após 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4"/>
          <w:sz w:val="20"/>
        </w:rPr>
        <w:t xml:space="preserve"> </w:t>
      </w:r>
      <w:r>
        <w:rPr>
          <w:sz w:val="20"/>
        </w:rPr>
        <w:t>automática.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3" w:firstLine="0"/>
        <w:jc w:val="both"/>
        <w:rPr>
          <w:sz w:val="20"/>
        </w:rPr>
      </w:pPr>
      <w:r>
        <w:rPr>
          <w:sz w:val="20"/>
        </w:rPr>
        <w:t>Caso a microempresa ou a empresa de pequeno porte melhor classificada desista ou não se manifeste</w:t>
      </w:r>
      <w:r>
        <w:rPr>
          <w:spacing w:val="1"/>
          <w:sz w:val="20"/>
        </w:rPr>
        <w:t xml:space="preserve"> </w:t>
      </w:r>
      <w:r>
        <w:rPr>
          <w:sz w:val="20"/>
        </w:rPr>
        <w:t>no prazo estabelecido, serão convocadas as demais licitantes</w:t>
      </w:r>
      <w:r>
        <w:rPr>
          <w:spacing w:val="55"/>
          <w:sz w:val="20"/>
        </w:rPr>
        <w:t xml:space="preserve"> </w:t>
      </w:r>
      <w:r>
        <w:rPr>
          <w:sz w:val="20"/>
        </w:rPr>
        <w:t>microempresa e empresa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 se encontrem naquele intervalo de 5% (cinco por cento), na ordem de classificação, para o exercício do</w:t>
      </w:r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-2"/>
          <w:sz w:val="20"/>
        </w:rPr>
        <w:t xml:space="preserve"> </w:t>
      </w:r>
      <w:r>
        <w:rPr>
          <w:sz w:val="20"/>
        </w:rPr>
        <w:t>direito,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anterior.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3" w:firstLine="0"/>
        <w:jc w:val="both"/>
        <w:rPr>
          <w:sz w:val="20"/>
        </w:rPr>
      </w:pPr>
      <w:r>
        <w:rPr>
          <w:sz w:val="20"/>
        </w:rPr>
        <w:t>No caso de equivalência dos valores apresentados pelas microempresas e empresas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 se encontrem nos intervalos estabelecidos nos subitens anteriores, o sistema realizará automaticamente</w:t>
      </w:r>
      <w:r>
        <w:rPr>
          <w:spacing w:val="1"/>
          <w:sz w:val="20"/>
        </w:rPr>
        <w:t xml:space="preserve"> </w:t>
      </w:r>
      <w:r>
        <w:rPr>
          <w:sz w:val="20"/>
        </w:rPr>
        <w:t>um sorteio para definir qual fornecedor será convocado na sequência para que se identifique aquele que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</w:t>
      </w:r>
      <w:r>
        <w:rPr>
          <w:spacing w:val="2"/>
          <w:sz w:val="20"/>
        </w:rPr>
        <w:t xml:space="preserve"> </w:t>
      </w:r>
      <w:r>
        <w:rPr>
          <w:sz w:val="20"/>
        </w:rPr>
        <w:t>melhor oferta.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3" w:firstLine="0"/>
        <w:jc w:val="both"/>
        <w:rPr>
          <w:sz w:val="20"/>
        </w:rPr>
      </w:pPr>
      <w:r>
        <w:rPr>
          <w:sz w:val="20"/>
        </w:rPr>
        <w:t>Só poderá haver empate entre propostas iguais (não seguidas de lances), ou entre lances finais da fase</w:t>
      </w:r>
      <w:r>
        <w:rPr>
          <w:spacing w:val="1"/>
          <w:sz w:val="20"/>
        </w:rPr>
        <w:t xml:space="preserve"> </w:t>
      </w:r>
      <w:r>
        <w:rPr>
          <w:sz w:val="20"/>
        </w:rPr>
        <w:t>fechada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fechado.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spacing w:before="1"/>
        <w:ind w:right="719" w:firstLine="0"/>
        <w:jc w:val="both"/>
        <w:rPr>
          <w:sz w:val="20"/>
        </w:rPr>
      </w:pPr>
      <w:r>
        <w:rPr>
          <w:sz w:val="20"/>
        </w:rPr>
        <w:t>Havendo</w:t>
      </w:r>
      <w:r>
        <w:rPr>
          <w:spacing w:val="16"/>
          <w:sz w:val="20"/>
        </w:rPr>
        <w:t xml:space="preserve"> </w:t>
      </w:r>
      <w:r>
        <w:rPr>
          <w:sz w:val="20"/>
        </w:rPr>
        <w:t>eventual</w:t>
      </w:r>
      <w:r>
        <w:rPr>
          <w:spacing w:val="16"/>
          <w:sz w:val="20"/>
        </w:rPr>
        <w:t xml:space="preserve"> </w:t>
      </w:r>
      <w:r>
        <w:rPr>
          <w:sz w:val="20"/>
        </w:rPr>
        <w:t>empate</w:t>
      </w:r>
      <w:r>
        <w:rPr>
          <w:spacing w:val="17"/>
          <w:sz w:val="20"/>
        </w:rPr>
        <w:t xml:space="preserve"> </w:t>
      </w:r>
      <w:r>
        <w:rPr>
          <w:sz w:val="20"/>
        </w:rPr>
        <w:t>entre</w:t>
      </w:r>
      <w:r>
        <w:rPr>
          <w:spacing w:val="19"/>
          <w:sz w:val="20"/>
        </w:rPr>
        <w:t xml:space="preserve"> </w:t>
      </w:r>
      <w:r>
        <w:rPr>
          <w:sz w:val="20"/>
        </w:rPr>
        <w:t>os</w:t>
      </w:r>
      <w:r>
        <w:rPr>
          <w:spacing w:val="19"/>
          <w:sz w:val="20"/>
        </w:rPr>
        <w:t xml:space="preserve"> </w:t>
      </w:r>
      <w:r>
        <w:rPr>
          <w:sz w:val="20"/>
        </w:rPr>
        <w:t>lances,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critério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5"/>
          <w:sz w:val="20"/>
        </w:rPr>
        <w:t xml:space="preserve"> </w:t>
      </w:r>
      <w:r>
        <w:rPr>
          <w:sz w:val="20"/>
        </w:rPr>
        <w:t>desempate</w:t>
      </w:r>
      <w:r>
        <w:rPr>
          <w:spacing w:val="17"/>
          <w:sz w:val="20"/>
        </w:rPr>
        <w:t xml:space="preserve"> </w:t>
      </w:r>
      <w:r>
        <w:rPr>
          <w:sz w:val="20"/>
        </w:rPr>
        <w:t>será</w:t>
      </w:r>
      <w:r>
        <w:rPr>
          <w:spacing w:val="17"/>
          <w:sz w:val="20"/>
        </w:rPr>
        <w:t xml:space="preserve"> </w:t>
      </w:r>
      <w:r>
        <w:rPr>
          <w:sz w:val="20"/>
        </w:rPr>
        <w:t>aquele</w:t>
      </w:r>
      <w:r>
        <w:rPr>
          <w:spacing w:val="18"/>
          <w:sz w:val="20"/>
        </w:rPr>
        <w:t xml:space="preserve"> </w:t>
      </w:r>
      <w:r>
        <w:rPr>
          <w:sz w:val="20"/>
        </w:rPr>
        <w:t>previsto</w:t>
      </w:r>
      <w:r>
        <w:rPr>
          <w:spacing w:val="17"/>
          <w:sz w:val="20"/>
        </w:rPr>
        <w:t xml:space="preserve"> </w:t>
      </w:r>
      <w:r>
        <w:rPr>
          <w:sz w:val="20"/>
        </w:rPr>
        <w:t>no</w:t>
      </w:r>
      <w:r>
        <w:rPr>
          <w:spacing w:val="16"/>
          <w:sz w:val="20"/>
        </w:rPr>
        <w:t xml:space="preserve"> </w:t>
      </w:r>
      <w:r>
        <w:rPr>
          <w:sz w:val="20"/>
        </w:rPr>
        <w:t>art.</w:t>
      </w:r>
      <w:r>
        <w:rPr>
          <w:spacing w:val="17"/>
          <w:sz w:val="20"/>
        </w:rPr>
        <w:t xml:space="preserve"> </w:t>
      </w:r>
      <w:r>
        <w:rPr>
          <w:sz w:val="20"/>
        </w:rPr>
        <w:t>60</w:t>
      </w:r>
      <w:r>
        <w:rPr>
          <w:spacing w:val="15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nesta</w:t>
      </w:r>
      <w:r>
        <w:rPr>
          <w:spacing w:val="-1"/>
          <w:sz w:val="20"/>
        </w:rPr>
        <w:t xml:space="preserve"> </w:t>
      </w:r>
      <w:r>
        <w:rPr>
          <w:sz w:val="20"/>
        </w:rPr>
        <w:t>ordem:</w:t>
      </w:r>
    </w:p>
    <w:p w:rsidR="00DA4A2A" w:rsidRDefault="00510BE6">
      <w:pPr>
        <w:pStyle w:val="PargrafodaLista"/>
        <w:numPr>
          <w:ilvl w:val="2"/>
          <w:numId w:val="19"/>
        </w:numPr>
        <w:tabs>
          <w:tab w:val="left" w:pos="1803"/>
        </w:tabs>
        <w:ind w:left="1135" w:right="716" w:firstLine="0"/>
        <w:rPr>
          <w:sz w:val="20"/>
        </w:rPr>
      </w:pPr>
      <w:r>
        <w:rPr>
          <w:sz w:val="20"/>
        </w:rPr>
        <w:t>Disputa</w:t>
      </w:r>
      <w:r>
        <w:rPr>
          <w:spacing w:val="11"/>
          <w:sz w:val="20"/>
        </w:rPr>
        <w:t xml:space="preserve"> </w:t>
      </w:r>
      <w:r>
        <w:rPr>
          <w:sz w:val="20"/>
        </w:rPr>
        <w:t>final,</w:t>
      </w:r>
      <w:r>
        <w:rPr>
          <w:spacing w:val="14"/>
          <w:sz w:val="20"/>
        </w:rPr>
        <w:t xml:space="preserve"> </w:t>
      </w:r>
      <w:r>
        <w:rPr>
          <w:sz w:val="20"/>
        </w:rPr>
        <w:t>hipótese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6"/>
          <w:sz w:val="20"/>
        </w:rPr>
        <w:t xml:space="preserve"> </w:t>
      </w:r>
      <w:r>
        <w:rPr>
          <w:sz w:val="20"/>
        </w:rPr>
        <w:t>que</w:t>
      </w:r>
      <w:r>
        <w:rPr>
          <w:spacing w:val="13"/>
          <w:sz w:val="20"/>
        </w:rPr>
        <w:t xml:space="preserve"> </w:t>
      </w:r>
      <w:r>
        <w:rPr>
          <w:sz w:val="20"/>
        </w:rPr>
        <w:t>os</w:t>
      </w:r>
      <w:r>
        <w:rPr>
          <w:spacing w:val="15"/>
          <w:sz w:val="20"/>
        </w:rPr>
        <w:t xml:space="preserve"> </w:t>
      </w:r>
      <w:r>
        <w:rPr>
          <w:sz w:val="20"/>
        </w:rPr>
        <w:t>licitantes</w:t>
      </w:r>
      <w:r>
        <w:rPr>
          <w:spacing w:val="13"/>
          <w:sz w:val="20"/>
        </w:rPr>
        <w:t xml:space="preserve"> </w:t>
      </w:r>
      <w:r>
        <w:rPr>
          <w:sz w:val="20"/>
        </w:rPr>
        <w:t>empatados</w:t>
      </w:r>
      <w:r>
        <w:rPr>
          <w:spacing w:val="12"/>
          <w:sz w:val="20"/>
        </w:rPr>
        <w:t xml:space="preserve"> </w:t>
      </w:r>
      <w:r>
        <w:rPr>
          <w:sz w:val="20"/>
        </w:rPr>
        <w:t>poderão</w:t>
      </w:r>
      <w:r>
        <w:rPr>
          <w:spacing w:val="14"/>
          <w:sz w:val="20"/>
        </w:rPr>
        <w:t xml:space="preserve"> </w:t>
      </w:r>
      <w:r>
        <w:rPr>
          <w:sz w:val="20"/>
        </w:rPr>
        <w:t>apresentar</w:t>
      </w:r>
      <w:r>
        <w:rPr>
          <w:spacing w:val="14"/>
          <w:sz w:val="20"/>
        </w:rPr>
        <w:t xml:space="preserve"> </w:t>
      </w:r>
      <w:r>
        <w:rPr>
          <w:sz w:val="20"/>
        </w:rPr>
        <w:t>nova</w:t>
      </w:r>
      <w:r>
        <w:rPr>
          <w:spacing w:val="14"/>
          <w:sz w:val="20"/>
        </w:rPr>
        <w:t xml:space="preserve"> </w:t>
      </w:r>
      <w:r>
        <w:rPr>
          <w:sz w:val="20"/>
        </w:rPr>
        <w:t>proposta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6"/>
          <w:sz w:val="20"/>
        </w:rPr>
        <w:t xml:space="preserve"> </w:t>
      </w:r>
      <w:r>
        <w:rPr>
          <w:sz w:val="20"/>
        </w:rPr>
        <w:t>ato</w:t>
      </w:r>
      <w:r>
        <w:rPr>
          <w:spacing w:val="-53"/>
          <w:sz w:val="20"/>
        </w:rPr>
        <w:t xml:space="preserve"> </w:t>
      </w:r>
      <w:r>
        <w:rPr>
          <w:sz w:val="20"/>
        </w:rPr>
        <w:t>contínuo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classificação;</w:t>
      </w:r>
    </w:p>
    <w:p w:rsidR="00DA4A2A" w:rsidRDefault="00510BE6">
      <w:pPr>
        <w:pStyle w:val="PargrafodaLista"/>
        <w:numPr>
          <w:ilvl w:val="2"/>
          <w:numId w:val="19"/>
        </w:numPr>
        <w:tabs>
          <w:tab w:val="left" w:pos="1803"/>
        </w:tabs>
        <w:ind w:left="1135" w:right="720" w:firstLine="0"/>
        <w:rPr>
          <w:sz w:val="20"/>
        </w:rPr>
      </w:pPr>
      <w:r>
        <w:rPr>
          <w:sz w:val="20"/>
        </w:rPr>
        <w:t>Desenvolvimento 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ações</w:t>
      </w:r>
      <w:r>
        <w:rPr>
          <w:spacing w:val="1"/>
          <w:sz w:val="20"/>
        </w:rPr>
        <w:t xml:space="preserve"> </w:t>
      </w:r>
      <w:r>
        <w:rPr>
          <w:sz w:val="20"/>
        </w:rPr>
        <w:t>de equidade entre homens</w:t>
      </w:r>
      <w:r>
        <w:rPr>
          <w:spacing w:val="1"/>
          <w:sz w:val="20"/>
        </w:rPr>
        <w:t xml:space="preserve"> </w:t>
      </w:r>
      <w:r>
        <w:rPr>
          <w:sz w:val="20"/>
        </w:rPr>
        <w:t>e mulheres</w:t>
      </w:r>
      <w:r>
        <w:rPr>
          <w:spacing w:val="1"/>
          <w:sz w:val="20"/>
        </w:rPr>
        <w:t xml:space="preserve"> </w:t>
      </w:r>
      <w:r>
        <w:rPr>
          <w:sz w:val="20"/>
        </w:rPr>
        <w:t>no ambiente de</w:t>
      </w:r>
      <w:r>
        <w:rPr>
          <w:spacing w:val="-53"/>
          <w:sz w:val="20"/>
        </w:rPr>
        <w:t xml:space="preserve"> </w:t>
      </w:r>
      <w:r>
        <w:rPr>
          <w:sz w:val="20"/>
        </w:rPr>
        <w:t>trabalho,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2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2023;</w:t>
      </w:r>
    </w:p>
    <w:p w:rsidR="00DA4A2A" w:rsidRDefault="00510BE6">
      <w:pPr>
        <w:pStyle w:val="PargrafodaLista"/>
        <w:numPr>
          <w:ilvl w:val="2"/>
          <w:numId w:val="19"/>
        </w:numPr>
        <w:tabs>
          <w:tab w:val="left" w:pos="1803"/>
        </w:tabs>
        <w:ind w:left="1135" w:right="720" w:firstLine="0"/>
        <w:rPr>
          <w:sz w:val="20"/>
        </w:rPr>
      </w:pPr>
      <w:r>
        <w:rPr>
          <w:sz w:val="20"/>
        </w:rPr>
        <w:t>Desenvolvimento</w:t>
      </w:r>
      <w:r>
        <w:rPr>
          <w:spacing w:val="5"/>
          <w:sz w:val="20"/>
        </w:rPr>
        <w:t xml:space="preserve"> </w:t>
      </w:r>
      <w:r>
        <w:rPr>
          <w:sz w:val="20"/>
        </w:rPr>
        <w:t>pelo</w:t>
      </w:r>
      <w:r>
        <w:rPr>
          <w:spacing w:val="7"/>
          <w:sz w:val="20"/>
        </w:rPr>
        <w:t xml:space="preserve"> </w:t>
      </w:r>
      <w:r>
        <w:rPr>
          <w:sz w:val="20"/>
        </w:rPr>
        <w:t>licitante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programa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5"/>
          <w:sz w:val="20"/>
        </w:rPr>
        <w:t xml:space="preserve"> </w:t>
      </w:r>
      <w:r>
        <w:rPr>
          <w:sz w:val="20"/>
        </w:rPr>
        <w:t>nos</w:t>
      </w:r>
      <w:r>
        <w:rPr>
          <w:spacing w:val="7"/>
          <w:sz w:val="20"/>
        </w:rPr>
        <w:t xml:space="preserve"> </w:t>
      </w:r>
      <w:r>
        <w:rPr>
          <w:sz w:val="20"/>
        </w:rPr>
        <w:t>termos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4"/>
          <w:sz w:val="20"/>
        </w:rPr>
        <w:t xml:space="preserve"> </w:t>
      </w:r>
      <w:r>
        <w:rPr>
          <w:sz w:val="20"/>
        </w:rPr>
        <w:t>Instrução</w:t>
      </w:r>
      <w:r>
        <w:rPr>
          <w:spacing w:val="5"/>
          <w:sz w:val="20"/>
        </w:rPr>
        <w:t xml:space="preserve"> </w:t>
      </w:r>
      <w:r>
        <w:rPr>
          <w:sz w:val="20"/>
        </w:rPr>
        <w:t>Normativa</w:t>
      </w:r>
      <w:r>
        <w:rPr>
          <w:spacing w:val="5"/>
          <w:sz w:val="20"/>
        </w:rPr>
        <w:t xml:space="preserve"> </w:t>
      </w:r>
      <w:r>
        <w:rPr>
          <w:sz w:val="20"/>
        </w:rPr>
        <w:t>nº.</w:t>
      </w:r>
      <w:r>
        <w:rPr>
          <w:spacing w:val="-52"/>
          <w:sz w:val="20"/>
        </w:rPr>
        <w:t xml:space="preserve"> </w:t>
      </w:r>
      <w:r>
        <w:rPr>
          <w:sz w:val="20"/>
        </w:rPr>
        <w:t>10,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DA4A2A" w:rsidRDefault="00510BE6">
      <w:pPr>
        <w:pStyle w:val="PargrafodaLista"/>
        <w:numPr>
          <w:ilvl w:val="2"/>
          <w:numId w:val="19"/>
        </w:numPr>
        <w:tabs>
          <w:tab w:val="left" w:pos="1803"/>
        </w:tabs>
        <w:ind w:left="1135" w:right="725" w:firstLine="0"/>
        <w:rPr>
          <w:sz w:val="20"/>
        </w:rPr>
      </w:pPr>
      <w:r>
        <w:rPr>
          <w:sz w:val="20"/>
        </w:rPr>
        <w:t>Persistindo</w:t>
      </w:r>
      <w:r>
        <w:rPr>
          <w:spacing w:val="47"/>
          <w:sz w:val="20"/>
        </w:rPr>
        <w:t xml:space="preserve"> </w:t>
      </w:r>
      <w:r>
        <w:rPr>
          <w:sz w:val="20"/>
        </w:rPr>
        <w:t>o</w:t>
      </w:r>
      <w:r>
        <w:rPr>
          <w:spacing w:val="47"/>
          <w:sz w:val="20"/>
        </w:rPr>
        <w:t xml:space="preserve"> </w:t>
      </w:r>
      <w:r>
        <w:rPr>
          <w:sz w:val="20"/>
        </w:rPr>
        <w:t>empate,</w:t>
      </w:r>
      <w:r>
        <w:rPr>
          <w:spacing w:val="47"/>
          <w:sz w:val="20"/>
        </w:rPr>
        <w:t xml:space="preserve"> </w:t>
      </w:r>
      <w:r>
        <w:rPr>
          <w:sz w:val="20"/>
        </w:rPr>
        <w:t>será</w:t>
      </w:r>
      <w:r>
        <w:rPr>
          <w:spacing w:val="46"/>
          <w:sz w:val="20"/>
        </w:rPr>
        <w:t xml:space="preserve"> </w:t>
      </w:r>
      <w:r>
        <w:rPr>
          <w:sz w:val="20"/>
        </w:rPr>
        <w:t>assegurada</w:t>
      </w:r>
      <w:r>
        <w:rPr>
          <w:spacing w:val="45"/>
          <w:sz w:val="20"/>
        </w:rPr>
        <w:t xml:space="preserve"> </w:t>
      </w:r>
      <w:r>
        <w:rPr>
          <w:sz w:val="20"/>
        </w:rPr>
        <w:t>preferência,</w:t>
      </w:r>
      <w:r>
        <w:rPr>
          <w:spacing w:val="47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45"/>
          <w:sz w:val="20"/>
        </w:rPr>
        <w:t xml:space="preserve"> </w:t>
      </w:r>
      <w:r>
        <w:rPr>
          <w:sz w:val="20"/>
        </w:rPr>
        <w:t>nos</w:t>
      </w:r>
      <w:r>
        <w:rPr>
          <w:spacing w:val="46"/>
          <w:sz w:val="20"/>
        </w:rPr>
        <w:t xml:space="preserve"> </w:t>
      </w:r>
      <w:r>
        <w:rPr>
          <w:sz w:val="20"/>
        </w:rPr>
        <w:t>termos</w:t>
      </w:r>
      <w:r>
        <w:rPr>
          <w:spacing w:val="46"/>
          <w:sz w:val="20"/>
        </w:rPr>
        <w:t xml:space="preserve"> </w:t>
      </w:r>
      <w:r>
        <w:rPr>
          <w:sz w:val="20"/>
        </w:rPr>
        <w:t>da</w:t>
      </w:r>
      <w:r>
        <w:rPr>
          <w:spacing w:val="47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52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2023,</w:t>
      </w:r>
      <w:r>
        <w:rPr>
          <w:spacing w:val="3"/>
          <w:sz w:val="20"/>
        </w:rPr>
        <w:t xml:space="preserve"> </w:t>
      </w:r>
      <w:r>
        <w:rPr>
          <w:sz w:val="20"/>
        </w:rPr>
        <w:t>aos bens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 produzidos ou</w:t>
      </w:r>
      <w:r>
        <w:rPr>
          <w:spacing w:val="-2"/>
          <w:sz w:val="20"/>
        </w:rPr>
        <w:t xml:space="preserve"> </w:t>
      </w:r>
      <w:r>
        <w:rPr>
          <w:sz w:val="20"/>
        </w:rPr>
        <w:t>prestados por:</w:t>
      </w:r>
    </w:p>
    <w:p w:rsidR="00DA4A2A" w:rsidRDefault="00510BE6">
      <w:pPr>
        <w:pStyle w:val="PargrafodaLista"/>
        <w:numPr>
          <w:ilvl w:val="3"/>
          <w:numId w:val="19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Estado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Paulo;</w:t>
      </w:r>
    </w:p>
    <w:p w:rsidR="00DA4A2A" w:rsidRDefault="00510BE6">
      <w:pPr>
        <w:pStyle w:val="PargrafodaLista"/>
        <w:numPr>
          <w:ilvl w:val="3"/>
          <w:numId w:val="19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brasileiras;</w:t>
      </w:r>
    </w:p>
    <w:p w:rsidR="00DA4A2A" w:rsidRDefault="00510BE6">
      <w:pPr>
        <w:pStyle w:val="PargrafodaLista"/>
        <w:numPr>
          <w:ilvl w:val="3"/>
          <w:numId w:val="19"/>
        </w:numPr>
        <w:tabs>
          <w:tab w:val="left" w:pos="1640"/>
        </w:tabs>
        <w:spacing w:line="229" w:lineRule="exact"/>
        <w:ind w:left="1639" w:hanging="222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invistam em</w:t>
      </w:r>
      <w:r>
        <w:rPr>
          <w:spacing w:val="-1"/>
          <w:sz w:val="20"/>
        </w:rPr>
        <w:t xml:space="preserve"> </w:t>
      </w:r>
      <w:r>
        <w:rPr>
          <w:sz w:val="20"/>
        </w:rPr>
        <w:t>pesquisa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tecnologia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País;</w:t>
      </w:r>
    </w:p>
    <w:p w:rsidR="00DA4A2A" w:rsidRDefault="00510BE6">
      <w:pPr>
        <w:pStyle w:val="PargrafodaLista"/>
        <w:numPr>
          <w:ilvl w:val="3"/>
          <w:numId w:val="19"/>
        </w:numPr>
        <w:tabs>
          <w:tab w:val="left" w:pos="1652"/>
        </w:tabs>
        <w:ind w:left="1418" w:right="714" w:firstLine="0"/>
        <w:rPr>
          <w:sz w:val="20"/>
        </w:rPr>
      </w:pPr>
      <w:r>
        <w:rPr>
          <w:sz w:val="20"/>
        </w:rPr>
        <w:t>empresas</w:t>
      </w:r>
      <w:r>
        <w:rPr>
          <w:spacing w:val="5"/>
          <w:sz w:val="20"/>
        </w:rPr>
        <w:t xml:space="preserve"> </w:t>
      </w:r>
      <w:r>
        <w:rPr>
          <w:sz w:val="20"/>
        </w:rPr>
        <w:t>que</w:t>
      </w:r>
      <w:r>
        <w:rPr>
          <w:spacing w:val="4"/>
          <w:sz w:val="20"/>
        </w:rPr>
        <w:t xml:space="preserve"> </w:t>
      </w:r>
      <w:r>
        <w:rPr>
          <w:sz w:val="20"/>
        </w:rPr>
        <w:t>comprovem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prática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mitigação,</w:t>
      </w:r>
      <w:r>
        <w:rPr>
          <w:spacing w:val="7"/>
          <w:sz w:val="20"/>
        </w:rPr>
        <w:t xml:space="preserve"> </w:t>
      </w:r>
      <w:r>
        <w:rPr>
          <w:sz w:val="20"/>
        </w:rPr>
        <w:t>nos</w:t>
      </w:r>
      <w:r>
        <w:rPr>
          <w:spacing w:val="7"/>
          <w:sz w:val="20"/>
        </w:rPr>
        <w:t xml:space="preserve"> </w:t>
      </w:r>
      <w:r>
        <w:rPr>
          <w:sz w:val="20"/>
        </w:rPr>
        <w:t>termos</w:t>
      </w:r>
      <w:r>
        <w:rPr>
          <w:spacing w:val="11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hyperlink r:id="rId16">
        <w:r>
          <w:rPr>
            <w:sz w:val="20"/>
            <w:u w:val="single"/>
          </w:rPr>
          <w:t>Lei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nº.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12.187,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29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dezembro</w:t>
        </w:r>
      </w:hyperlink>
      <w:r>
        <w:rPr>
          <w:spacing w:val="-53"/>
          <w:sz w:val="20"/>
        </w:rPr>
        <w:t xml:space="preserve"> </w:t>
      </w:r>
      <w:hyperlink r:id="rId17"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2009.</w:t>
        </w:r>
      </w:hyperlink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Encerrada a etapa de envio de lances da sessão pública, na hipótese da proposta do primeiro colocado</w:t>
      </w:r>
      <w:r>
        <w:rPr>
          <w:spacing w:val="1"/>
          <w:sz w:val="20"/>
        </w:rPr>
        <w:t xml:space="preserve"> </w:t>
      </w:r>
      <w:r>
        <w:rPr>
          <w:sz w:val="20"/>
        </w:rPr>
        <w:t>permanecer</w:t>
      </w:r>
      <w:r>
        <w:rPr>
          <w:spacing w:val="34"/>
          <w:sz w:val="20"/>
        </w:rPr>
        <w:t xml:space="preserve"> </w:t>
      </w:r>
      <w:r>
        <w:rPr>
          <w:sz w:val="20"/>
        </w:rPr>
        <w:t>acima</w:t>
      </w:r>
      <w:r>
        <w:rPr>
          <w:spacing w:val="33"/>
          <w:sz w:val="20"/>
        </w:rPr>
        <w:t xml:space="preserve"> </w:t>
      </w:r>
      <w:r>
        <w:rPr>
          <w:sz w:val="20"/>
        </w:rPr>
        <w:t>do</w:t>
      </w:r>
      <w:r>
        <w:rPr>
          <w:spacing w:val="33"/>
          <w:sz w:val="20"/>
        </w:rPr>
        <w:t xml:space="preserve"> </w:t>
      </w:r>
      <w:r>
        <w:rPr>
          <w:sz w:val="20"/>
        </w:rPr>
        <w:t>preço</w:t>
      </w:r>
      <w:r>
        <w:rPr>
          <w:spacing w:val="33"/>
          <w:sz w:val="20"/>
        </w:rPr>
        <w:t xml:space="preserve"> </w:t>
      </w:r>
      <w:r>
        <w:rPr>
          <w:sz w:val="20"/>
        </w:rPr>
        <w:t>máximo</w:t>
      </w:r>
      <w:r>
        <w:rPr>
          <w:spacing w:val="33"/>
          <w:sz w:val="20"/>
        </w:rPr>
        <w:t xml:space="preserve"> </w:t>
      </w:r>
      <w:r>
        <w:rPr>
          <w:sz w:val="20"/>
        </w:rPr>
        <w:t>definido</w:t>
      </w:r>
      <w:r>
        <w:rPr>
          <w:spacing w:val="35"/>
          <w:sz w:val="20"/>
        </w:rPr>
        <w:t xml:space="preserve"> </w:t>
      </w:r>
      <w:r>
        <w:rPr>
          <w:sz w:val="20"/>
        </w:rPr>
        <w:t>para</w:t>
      </w:r>
      <w:r>
        <w:rPr>
          <w:spacing w:val="35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35"/>
          <w:sz w:val="20"/>
        </w:rPr>
        <w:t xml:space="preserve"> </w:t>
      </w:r>
      <w:r>
        <w:rPr>
          <w:sz w:val="20"/>
        </w:rPr>
        <w:t>o</w:t>
      </w:r>
      <w:r>
        <w:rPr>
          <w:spacing w:val="35"/>
          <w:sz w:val="20"/>
        </w:rPr>
        <w:t xml:space="preserve"> </w:t>
      </w:r>
      <w:r>
        <w:rPr>
          <w:sz w:val="20"/>
        </w:rPr>
        <w:t>pregoeiro</w:t>
      </w:r>
      <w:r>
        <w:rPr>
          <w:spacing w:val="35"/>
          <w:sz w:val="20"/>
        </w:rPr>
        <w:t xml:space="preserve"> </w:t>
      </w:r>
      <w:r>
        <w:rPr>
          <w:sz w:val="20"/>
        </w:rPr>
        <w:t>poderá</w:t>
      </w:r>
      <w:r>
        <w:rPr>
          <w:spacing w:val="36"/>
          <w:sz w:val="20"/>
        </w:rPr>
        <w:t xml:space="preserve"> </w:t>
      </w:r>
      <w:r>
        <w:rPr>
          <w:sz w:val="20"/>
        </w:rPr>
        <w:t>negociar</w:t>
      </w:r>
      <w:r>
        <w:rPr>
          <w:spacing w:val="4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53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vantajosas,</w:t>
      </w:r>
      <w:r>
        <w:rPr>
          <w:spacing w:val="-1"/>
          <w:sz w:val="20"/>
        </w:rPr>
        <w:t xml:space="preserve"> </w:t>
      </w:r>
      <w:r>
        <w:rPr>
          <w:sz w:val="20"/>
        </w:rPr>
        <w:t>após definido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 do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A negociação poderá ser feita com os demais licitantes, segundo a ordem de classificação inicialmente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estabelecida, quando o primeiro colocado, mesmo após a negociação, for desclassificado em razão de 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 permanecer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1"/>
          <w:sz w:val="20"/>
        </w:rPr>
        <w:t xml:space="preserve"> </w:t>
      </w:r>
      <w:r>
        <w:rPr>
          <w:sz w:val="20"/>
        </w:rPr>
        <w:t>do preço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pela Autarquia.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left="1351" w:hanging="503"/>
        <w:jc w:val="both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realizada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sistema,</w:t>
      </w:r>
      <w:r>
        <w:rPr>
          <w:spacing w:val="-3"/>
          <w:sz w:val="20"/>
        </w:rPr>
        <w:t xml:space="preserve"> </w:t>
      </w:r>
      <w:r>
        <w:rPr>
          <w:sz w:val="20"/>
        </w:rPr>
        <w:t>podendo ser</w:t>
      </w:r>
      <w:r>
        <w:rPr>
          <w:spacing w:val="-3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2"/>
          <w:sz w:val="20"/>
        </w:rPr>
        <w:t xml:space="preserve"> </w:t>
      </w:r>
      <w:r>
        <w:rPr>
          <w:sz w:val="20"/>
        </w:rPr>
        <w:t>pelos</w:t>
      </w:r>
      <w:r>
        <w:rPr>
          <w:spacing w:val="-2"/>
          <w:sz w:val="20"/>
        </w:rPr>
        <w:t xml:space="preserve"> </w:t>
      </w: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licitantes.</w:t>
      </w:r>
    </w:p>
    <w:p w:rsidR="00DA4A2A" w:rsidRDefault="00510BE6">
      <w:pPr>
        <w:pStyle w:val="Ttulo1"/>
        <w:numPr>
          <w:ilvl w:val="1"/>
          <w:numId w:val="19"/>
        </w:numPr>
        <w:tabs>
          <w:tab w:val="left" w:pos="1352"/>
        </w:tabs>
        <w:spacing w:before="1"/>
        <w:ind w:right="713" w:firstLine="0"/>
        <w:jc w:val="both"/>
      </w:pPr>
      <w:r>
        <w:t>O pregoeiro solicitará ao licitante mais bem classificado que, no prazo de 2 (duas) horas, envie a</w:t>
      </w:r>
      <w:r>
        <w:rPr>
          <w:spacing w:val="1"/>
        </w:rPr>
        <w:t xml:space="preserve"> </w:t>
      </w:r>
      <w:r>
        <w:t>proposta adequada</w:t>
      </w:r>
      <w:r>
        <w:rPr>
          <w:spacing w:val="55"/>
        </w:rPr>
        <w:t xml:space="preserve"> </w:t>
      </w:r>
      <w:r>
        <w:t>ao último lance ofertado após a negociação realizada, acompanhada, se for o</w:t>
      </w:r>
      <w:r>
        <w:rPr>
          <w:spacing w:val="1"/>
        </w:rPr>
        <w:t xml:space="preserve"> </w:t>
      </w:r>
      <w:r>
        <w:t>caso, dos documentos complementares, quando necessários à confirmação daqueles exigidos neste</w:t>
      </w:r>
      <w:r>
        <w:rPr>
          <w:spacing w:val="1"/>
        </w:rPr>
        <w:t xml:space="preserve"> </w:t>
      </w:r>
      <w:r>
        <w:t>Edital.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right="719" w:firstLine="0"/>
        <w:jc w:val="both"/>
        <w:rPr>
          <w:sz w:val="20"/>
        </w:rPr>
      </w:pPr>
      <w:r>
        <w:rPr>
          <w:sz w:val="20"/>
        </w:rPr>
        <w:t>É facultado ao pregoeiro prorrogar o prazo estabelecido, por igual período, a partir de solicitação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chat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antes de</w:t>
      </w:r>
      <w:r>
        <w:rPr>
          <w:spacing w:val="1"/>
          <w:sz w:val="20"/>
        </w:rPr>
        <w:t xml:space="preserve"> </w:t>
      </w:r>
      <w:r>
        <w:rPr>
          <w:sz w:val="20"/>
        </w:rPr>
        <w:t>findo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prazo.</w:t>
      </w:r>
    </w:p>
    <w:p w:rsidR="00DA4A2A" w:rsidRDefault="00510BE6">
      <w:pPr>
        <w:pStyle w:val="PargrafodaLista"/>
        <w:numPr>
          <w:ilvl w:val="1"/>
          <w:numId w:val="19"/>
        </w:numPr>
        <w:tabs>
          <w:tab w:val="left" w:pos="1352"/>
        </w:tabs>
        <w:ind w:left="1351" w:hanging="503"/>
        <w:jc w:val="both"/>
        <w:rPr>
          <w:sz w:val="20"/>
        </w:rPr>
      </w:pP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pregoeiro iniciará a</w:t>
      </w:r>
      <w:r>
        <w:rPr>
          <w:spacing w:val="-3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DA4A2A" w:rsidRDefault="00DA4A2A">
      <w:pPr>
        <w:pStyle w:val="Corpodetexto"/>
        <w:spacing w:before="9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11229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9.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FASE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JULGAMENTO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spacing w:before="1"/>
        <w:ind w:right="719" w:firstLine="0"/>
        <w:jc w:val="both"/>
        <w:rPr>
          <w:sz w:val="20"/>
        </w:rPr>
      </w:pPr>
      <w:r>
        <w:rPr>
          <w:sz w:val="20"/>
        </w:rPr>
        <w:t>Encerrada a etapa de negociação, o pregoeiro verificará se o licitante provisoriamente classificado em</w:t>
      </w:r>
      <w:r>
        <w:rPr>
          <w:spacing w:val="1"/>
          <w:sz w:val="20"/>
        </w:rPr>
        <w:t xml:space="preserve"> </w:t>
      </w:r>
      <w:r>
        <w:rPr>
          <w:sz w:val="20"/>
        </w:rPr>
        <w:t>primeiro lugar atende às condições de participação no certame, conforme previsto no art. 14, da Lei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14.133/2021, e na cláusula terceira deste edital, especialmente quanto à existência de sanção que impeça a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 no</w:t>
      </w:r>
      <w:r>
        <w:rPr>
          <w:spacing w:val="-1"/>
          <w:sz w:val="20"/>
        </w:rPr>
        <w:t xml:space="preserve"> </w:t>
      </w:r>
      <w:r>
        <w:rPr>
          <w:sz w:val="20"/>
        </w:rPr>
        <w:t>certame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futura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ind w:right="726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consulta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cadastros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realizada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nome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também,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sócio</w:t>
      </w:r>
      <w:r>
        <w:rPr>
          <w:spacing w:val="-53"/>
          <w:sz w:val="20"/>
        </w:rPr>
        <w:t xml:space="preserve"> </w:t>
      </w:r>
      <w:r>
        <w:rPr>
          <w:sz w:val="20"/>
        </w:rPr>
        <w:t>majoritário, por força</w:t>
      </w:r>
      <w:r>
        <w:rPr>
          <w:spacing w:val="-1"/>
          <w:sz w:val="20"/>
        </w:rPr>
        <w:t xml:space="preserve"> </w:t>
      </w:r>
      <w:r>
        <w:rPr>
          <w:sz w:val="20"/>
        </w:rPr>
        <w:t>da vedação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trata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sz w:val="20"/>
        </w:rPr>
        <w:t>artigo 12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n°</w:t>
      </w:r>
      <w:r>
        <w:rPr>
          <w:spacing w:val="-1"/>
          <w:sz w:val="20"/>
        </w:rPr>
        <w:t xml:space="preserve"> </w:t>
      </w:r>
      <w:r>
        <w:rPr>
          <w:sz w:val="20"/>
        </w:rPr>
        <w:t>8.429,</w:t>
      </w:r>
      <w:r>
        <w:rPr>
          <w:spacing w:val="-1"/>
          <w:sz w:val="20"/>
        </w:rPr>
        <w:t xml:space="preserve"> </w:t>
      </w:r>
      <w:r>
        <w:rPr>
          <w:sz w:val="20"/>
        </w:rPr>
        <w:t>de 1992.</w:t>
      </w:r>
    </w:p>
    <w:p w:rsidR="00DA4A2A" w:rsidRDefault="00DA4A2A">
      <w:pPr>
        <w:jc w:val="both"/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spacing w:before="93"/>
        <w:ind w:right="724" w:firstLine="0"/>
        <w:jc w:val="both"/>
        <w:rPr>
          <w:sz w:val="20"/>
        </w:rPr>
      </w:pPr>
      <w:r>
        <w:rPr>
          <w:sz w:val="20"/>
        </w:rPr>
        <w:t>Constatada a existência de sanção, o licitante será excluído do certame, por ausência de condição 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ind w:right="722" w:firstLine="0"/>
        <w:jc w:val="both"/>
        <w:rPr>
          <w:sz w:val="20"/>
        </w:rPr>
      </w:pPr>
      <w:r>
        <w:rPr>
          <w:sz w:val="20"/>
        </w:rPr>
        <w:t>Caso o licitante provisoriamente classificado em primeiro lugar tenha se utilizado de algum 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</w:t>
      </w:r>
      <w:r>
        <w:rPr>
          <w:spacing w:val="-2"/>
          <w:sz w:val="20"/>
        </w:rPr>
        <w:t xml:space="preserve"> </w:t>
      </w:r>
      <w:r>
        <w:rPr>
          <w:sz w:val="20"/>
        </w:rPr>
        <w:t>às ME/EPPs,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 verificará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faz</w:t>
      </w:r>
      <w:r>
        <w:rPr>
          <w:spacing w:val="-4"/>
          <w:sz w:val="20"/>
        </w:rPr>
        <w:t xml:space="preserve"> </w:t>
      </w:r>
      <w:r>
        <w:rPr>
          <w:sz w:val="20"/>
        </w:rPr>
        <w:t>jus ao</w:t>
      </w:r>
      <w:r>
        <w:rPr>
          <w:spacing w:val="-2"/>
          <w:sz w:val="20"/>
        </w:rPr>
        <w:t xml:space="preserve"> </w:t>
      </w:r>
      <w:r>
        <w:rPr>
          <w:sz w:val="20"/>
        </w:rPr>
        <w:t>benefício.</w:t>
      </w:r>
    </w:p>
    <w:p w:rsidR="00DA4A2A" w:rsidRDefault="00510BE6">
      <w:pPr>
        <w:pStyle w:val="PargrafodaLista"/>
        <w:numPr>
          <w:ilvl w:val="2"/>
          <w:numId w:val="18"/>
        </w:numPr>
        <w:tabs>
          <w:tab w:val="left" w:pos="1691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Nos casos em que não for possível a verificação pelo pregoeiro, será solicitado que a licitante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apresente documento que comprove sua condição como ME/EPP, devendo ser feita com a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 documento expedido pela Junta Comercial, caso exerçam atividade comercial ou, documento expedido</w:t>
      </w:r>
      <w:r>
        <w:rPr>
          <w:spacing w:val="1"/>
          <w:sz w:val="20"/>
        </w:rPr>
        <w:t xml:space="preserve"> </w:t>
      </w:r>
      <w:r>
        <w:rPr>
          <w:sz w:val="20"/>
        </w:rPr>
        <w:t>pelo Registro Civil das Pessoas Jurídicas, caso atuem em outra área que não a comercial, com data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90</w:t>
      </w:r>
      <w:r>
        <w:rPr>
          <w:spacing w:val="-1"/>
          <w:sz w:val="20"/>
        </w:rPr>
        <w:t xml:space="preserve"> </w:t>
      </w:r>
      <w:r>
        <w:rPr>
          <w:sz w:val="20"/>
        </w:rPr>
        <w:t>(noventa)</w:t>
      </w:r>
      <w:r>
        <w:rPr>
          <w:spacing w:val="-1"/>
          <w:sz w:val="20"/>
        </w:rPr>
        <w:t xml:space="preserve"> </w:t>
      </w:r>
      <w:r>
        <w:rPr>
          <w:sz w:val="20"/>
        </w:rPr>
        <w:t>dias.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ind w:right="722" w:firstLine="0"/>
        <w:jc w:val="both"/>
        <w:rPr>
          <w:sz w:val="20"/>
        </w:rPr>
      </w:pPr>
      <w:r>
        <w:rPr>
          <w:sz w:val="20"/>
        </w:rPr>
        <w:t>Verificadas as condições de participação e de utilização do tratamento favorecido, o pregoeiro examinará</w:t>
      </w:r>
      <w:r>
        <w:rPr>
          <w:spacing w:val="-53"/>
          <w:sz w:val="20"/>
        </w:rPr>
        <w:t xml:space="preserve"> </w:t>
      </w:r>
      <w:r>
        <w:rPr>
          <w:sz w:val="20"/>
        </w:rPr>
        <w:t>a proposta classificada em primeiro lugar quanto à adequação ao objeto e à compatibilidade do preço 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 ao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estipulado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seus</w:t>
      </w:r>
      <w:r>
        <w:rPr>
          <w:spacing w:val="7"/>
          <w:sz w:val="20"/>
        </w:rPr>
        <w:t xml:space="preserve"> </w:t>
      </w:r>
      <w:r>
        <w:rPr>
          <w:sz w:val="20"/>
        </w:rPr>
        <w:t>anexos.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spacing w:line="229" w:lineRule="exact"/>
        <w:ind w:left="1241" w:hanging="393"/>
        <w:jc w:val="both"/>
        <w:rPr>
          <w:sz w:val="20"/>
        </w:rPr>
      </w:pP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vencedora</w:t>
      </w:r>
      <w:r>
        <w:rPr>
          <w:spacing w:val="-2"/>
          <w:sz w:val="20"/>
        </w:rPr>
        <w:t xml:space="preserve"> </w:t>
      </w:r>
      <w:r>
        <w:rPr>
          <w:sz w:val="20"/>
        </w:rPr>
        <w:t>que:</w:t>
      </w:r>
    </w:p>
    <w:p w:rsidR="00DA4A2A" w:rsidRDefault="00510BE6">
      <w:pPr>
        <w:pStyle w:val="PargrafodaLista"/>
        <w:numPr>
          <w:ilvl w:val="0"/>
          <w:numId w:val="17"/>
        </w:numPr>
        <w:tabs>
          <w:tab w:val="left" w:pos="1369"/>
        </w:tabs>
        <w:rPr>
          <w:sz w:val="20"/>
        </w:rPr>
      </w:pPr>
      <w:r>
        <w:rPr>
          <w:sz w:val="20"/>
        </w:rPr>
        <w:t>Contiver</w:t>
      </w:r>
      <w:r>
        <w:rPr>
          <w:spacing w:val="-4"/>
          <w:sz w:val="20"/>
        </w:rPr>
        <w:t xml:space="preserve"> </w:t>
      </w:r>
      <w:r>
        <w:rPr>
          <w:sz w:val="20"/>
        </w:rPr>
        <w:t>vícios</w:t>
      </w:r>
      <w:r>
        <w:rPr>
          <w:spacing w:val="-3"/>
          <w:sz w:val="20"/>
        </w:rPr>
        <w:t xml:space="preserve"> </w:t>
      </w:r>
      <w:r>
        <w:rPr>
          <w:sz w:val="20"/>
        </w:rPr>
        <w:t>insanáveis;</w:t>
      </w:r>
    </w:p>
    <w:p w:rsidR="00DA4A2A" w:rsidRDefault="00510BE6">
      <w:pPr>
        <w:pStyle w:val="PargrafodaLista"/>
        <w:numPr>
          <w:ilvl w:val="0"/>
          <w:numId w:val="17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obedecer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técnicas</w:t>
      </w:r>
      <w:r>
        <w:rPr>
          <w:spacing w:val="-2"/>
          <w:sz w:val="20"/>
        </w:rPr>
        <w:t xml:space="preserve"> </w:t>
      </w:r>
      <w:r>
        <w:rPr>
          <w:sz w:val="20"/>
        </w:rPr>
        <w:t>contidas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DA4A2A" w:rsidRDefault="00510BE6">
      <w:pPr>
        <w:pStyle w:val="PargrafodaLista"/>
        <w:numPr>
          <w:ilvl w:val="0"/>
          <w:numId w:val="17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preços inexequíveis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permanecerem</w:t>
      </w:r>
      <w:r>
        <w:rPr>
          <w:spacing w:val="2"/>
          <w:sz w:val="20"/>
        </w:rPr>
        <w:t xml:space="preserve"> </w:t>
      </w:r>
      <w:r>
        <w:rPr>
          <w:sz w:val="20"/>
        </w:rPr>
        <w:t>acima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máximo</w:t>
      </w:r>
      <w:r>
        <w:rPr>
          <w:spacing w:val="-3"/>
          <w:sz w:val="20"/>
        </w:rPr>
        <w:t xml:space="preserve"> </w:t>
      </w:r>
      <w:r>
        <w:rPr>
          <w:sz w:val="20"/>
        </w:rPr>
        <w:t>definido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contratação;</w:t>
      </w:r>
    </w:p>
    <w:p w:rsidR="00DA4A2A" w:rsidRDefault="00510BE6">
      <w:pPr>
        <w:pStyle w:val="PargrafodaLista"/>
        <w:numPr>
          <w:ilvl w:val="0"/>
          <w:numId w:val="17"/>
        </w:numPr>
        <w:tabs>
          <w:tab w:val="left" w:pos="1369"/>
        </w:tabs>
        <w:spacing w:before="1" w:line="229" w:lineRule="exact"/>
        <w:rPr>
          <w:sz w:val="20"/>
        </w:rPr>
      </w:pP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tiverem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-4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demonstrada,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Administração;</w:t>
      </w:r>
    </w:p>
    <w:p w:rsidR="00DA4A2A" w:rsidRDefault="00510BE6">
      <w:pPr>
        <w:pStyle w:val="PargrafodaLista"/>
        <w:numPr>
          <w:ilvl w:val="0"/>
          <w:numId w:val="17"/>
        </w:numPr>
        <w:tabs>
          <w:tab w:val="left" w:pos="1369"/>
        </w:tabs>
        <w:ind w:left="1135" w:right="726" w:firstLine="0"/>
        <w:rPr>
          <w:sz w:val="20"/>
        </w:rPr>
      </w:pPr>
      <w:r>
        <w:rPr>
          <w:sz w:val="20"/>
        </w:rPr>
        <w:t>Apresentar</w:t>
      </w:r>
      <w:r>
        <w:rPr>
          <w:spacing w:val="6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6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quaisquer</w:t>
      </w:r>
      <w:r>
        <w:rPr>
          <w:spacing w:val="7"/>
          <w:sz w:val="20"/>
        </w:rPr>
        <w:t xml:space="preserve"> </w:t>
      </w:r>
      <w:r>
        <w:rPr>
          <w:sz w:val="20"/>
        </w:rPr>
        <w:t>outras</w:t>
      </w:r>
      <w:r>
        <w:rPr>
          <w:spacing w:val="7"/>
          <w:sz w:val="20"/>
        </w:rPr>
        <w:t xml:space="preserve"> </w:t>
      </w:r>
      <w:r>
        <w:rPr>
          <w:sz w:val="20"/>
        </w:rPr>
        <w:t>exigências</w:t>
      </w:r>
      <w:r>
        <w:rPr>
          <w:spacing w:val="6"/>
          <w:sz w:val="20"/>
        </w:rPr>
        <w:t xml:space="preserve"> </w:t>
      </w:r>
      <w:r>
        <w:rPr>
          <w:sz w:val="20"/>
        </w:rPr>
        <w:t>deste</w:t>
      </w:r>
      <w:r>
        <w:rPr>
          <w:spacing w:val="8"/>
          <w:sz w:val="20"/>
        </w:rPr>
        <w:t xml:space="preserve"> </w:t>
      </w:r>
      <w:r>
        <w:rPr>
          <w:sz w:val="20"/>
        </w:rPr>
        <w:t>Edital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seus</w:t>
      </w:r>
      <w:r>
        <w:rPr>
          <w:spacing w:val="7"/>
          <w:sz w:val="20"/>
        </w:rPr>
        <w:t xml:space="preserve"> </w:t>
      </w:r>
      <w:r>
        <w:rPr>
          <w:sz w:val="20"/>
        </w:rPr>
        <w:t>anexos,</w:t>
      </w:r>
      <w:r>
        <w:rPr>
          <w:spacing w:val="8"/>
          <w:sz w:val="20"/>
        </w:rPr>
        <w:t xml:space="preserve"> </w:t>
      </w:r>
      <w:r>
        <w:rPr>
          <w:sz w:val="20"/>
        </w:rPr>
        <w:t>desde</w:t>
      </w:r>
      <w:r>
        <w:rPr>
          <w:spacing w:val="8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insanável.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ind w:right="717" w:firstLine="0"/>
        <w:rPr>
          <w:sz w:val="20"/>
        </w:rPr>
      </w:pPr>
      <w:r>
        <w:rPr>
          <w:sz w:val="20"/>
        </w:rPr>
        <w:t>No</w:t>
      </w:r>
      <w:r>
        <w:rPr>
          <w:spacing w:val="9"/>
          <w:sz w:val="20"/>
        </w:rPr>
        <w:t xml:space="preserve"> </w:t>
      </w:r>
      <w:r>
        <w:rPr>
          <w:sz w:val="20"/>
        </w:rPr>
        <w:t>caso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aquisição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bens</w:t>
      </w:r>
      <w:r>
        <w:rPr>
          <w:spacing w:val="10"/>
          <w:sz w:val="20"/>
        </w:rPr>
        <w:t xml:space="preserve"> </w:t>
      </w:r>
      <w:r>
        <w:rPr>
          <w:sz w:val="20"/>
        </w:rPr>
        <w:t>ou</w:t>
      </w:r>
      <w:r>
        <w:rPr>
          <w:spacing w:val="11"/>
          <w:sz w:val="20"/>
        </w:rPr>
        <w:t xml:space="preserve"> </w:t>
      </w:r>
      <w:r>
        <w:rPr>
          <w:sz w:val="20"/>
        </w:rPr>
        <w:t>serviços</w:t>
      </w:r>
      <w:r>
        <w:rPr>
          <w:spacing w:val="9"/>
          <w:sz w:val="20"/>
        </w:rPr>
        <w:t xml:space="preserve"> </w:t>
      </w:r>
      <w:r>
        <w:rPr>
          <w:sz w:val="20"/>
        </w:rPr>
        <w:t>em</w:t>
      </w:r>
      <w:r>
        <w:rPr>
          <w:spacing w:val="13"/>
          <w:sz w:val="20"/>
        </w:rPr>
        <w:t xml:space="preserve"> </w:t>
      </w:r>
      <w:r>
        <w:rPr>
          <w:sz w:val="20"/>
        </w:rPr>
        <w:t>geral,</w:t>
      </w:r>
      <w:r>
        <w:rPr>
          <w:spacing w:val="9"/>
          <w:sz w:val="20"/>
        </w:rPr>
        <w:t xml:space="preserve"> </w:t>
      </w:r>
      <w:r>
        <w:rPr>
          <w:sz w:val="20"/>
        </w:rPr>
        <w:t>é</w:t>
      </w:r>
      <w:r>
        <w:rPr>
          <w:spacing w:val="9"/>
          <w:sz w:val="20"/>
        </w:rPr>
        <w:t xml:space="preserve"> </w:t>
      </w:r>
      <w:r>
        <w:rPr>
          <w:sz w:val="20"/>
        </w:rPr>
        <w:t>indício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9"/>
          <w:sz w:val="20"/>
        </w:rPr>
        <w:t xml:space="preserve"> </w:t>
      </w:r>
      <w:r>
        <w:rPr>
          <w:sz w:val="20"/>
        </w:rPr>
        <w:t>das</w:t>
      </w:r>
      <w:r>
        <w:rPr>
          <w:spacing w:val="10"/>
          <w:sz w:val="20"/>
        </w:rPr>
        <w:t xml:space="preserve"> </w:t>
      </w:r>
      <w:r>
        <w:rPr>
          <w:sz w:val="20"/>
        </w:rPr>
        <w:t>propostas</w:t>
      </w:r>
      <w:r>
        <w:rPr>
          <w:spacing w:val="9"/>
          <w:sz w:val="20"/>
        </w:rPr>
        <w:t xml:space="preserve"> </w:t>
      </w:r>
      <w:r>
        <w:rPr>
          <w:sz w:val="20"/>
        </w:rPr>
        <w:t>valores</w:t>
      </w:r>
      <w:r>
        <w:rPr>
          <w:spacing w:val="-52"/>
          <w:sz w:val="20"/>
        </w:rPr>
        <w:t xml:space="preserve"> </w:t>
      </w:r>
      <w:r>
        <w:rPr>
          <w:sz w:val="20"/>
        </w:rPr>
        <w:t>inferiores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50%</w:t>
      </w:r>
      <w:r>
        <w:rPr>
          <w:spacing w:val="-2"/>
          <w:sz w:val="20"/>
        </w:rPr>
        <w:t xml:space="preserve"> </w:t>
      </w:r>
      <w:r>
        <w:rPr>
          <w:sz w:val="20"/>
        </w:rPr>
        <w:t>(cinquenta</w:t>
      </w:r>
      <w:r>
        <w:rPr>
          <w:spacing w:val="1"/>
          <w:sz w:val="20"/>
        </w:rPr>
        <w:t xml:space="preserve"> </w:t>
      </w:r>
      <w:r>
        <w:rPr>
          <w:sz w:val="20"/>
        </w:rPr>
        <w:t>por cento)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orçado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Administração.</w:t>
      </w:r>
    </w:p>
    <w:p w:rsidR="00DA4A2A" w:rsidRDefault="00510BE6">
      <w:pPr>
        <w:pStyle w:val="PargrafodaLista"/>
        <w:numPr>
          <w:ilvl w:val="2"/>
          <w:numId w:val="18"/>
        </w:numPr>
        <w:tabs>
          <w:tab w:val="left" w:pos="1691"/>
        </w:tabs>
        <w:ind w:right="719" w:firstLine="0"/>
        <w:rPr>
          <w:sz w:val="20"/>
        </w:rPr>
      </w:pPr>
      <w:r>
        <w:rPr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z w:val="20"/>
        </w:rPr>
        <w:t>inexequibilidade,</w:t>
      </w:r>
      <w:r>
        <w:rPr>
          <w:spacing w:val="11"/>
          <w:sz w:val="20"/>
        </w:rPr>
        <w:t xml:space="preserve"> </w:t>
      </w:r>
      <w:r>
        <w:rPr>
          <w:sz w:val="20"/>
        </w:rPr>
        <w:t>na</w:t>
      </w:r>
      <w:r>
        <w:rPr>
          <w:spacing w:val="11"/>
          <w:sz w:val="20"/>
        </w:rPr>
        <w:t xml:space="preserve"> </w:t>
      </w:r>
      <w:r>
        <w:rPr>
          <w:sz w:val="20"/>
        </w:rPr>
        <w:t>hipótese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que</w:t>
      </w:r>
      <w:r>
        <w:rPr>
          <w:spacing w:val="10"/>
          <w:sz w:val="20"/>
        </w:rPr>
        <w:t xml:space="preserve"> </w:t>
      </w:r>
      <w:r>
        <w:rPr>
          <w:sz w:val="20"/>
        </w:rPr>
        <w:t>trata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cláusula</w:t>
      </w:r>
      <w:r>
        <w:rPr>
          <w:spacing w:val="17"/>
          <w:sz w:val="20"/>
        </w:rPr>
        <w:t xml:space="preserve"> </w:t>
      </w:r>
      <w:r>
        <w:rPr>
          <w:sz w:val="20"/>
        </w:rPr>
        <w:t>9.7,</w:t>
      </w:r>
      <w:r>
        <w:rPr>
          <w:spacing w:val="8"/>
          <w:sz w:val="20"/>
        </w:rPr>
        <w:t xml:space="preserve"> </w:t>
      </w:r>
      <w:r>
        <w:rPr>
          <w:sz w:val="20"/>
        </w:rPr>
        <w:t>só</w:t>
      </w:r>
      <w:r>
        <w:rPr>
          <w:spacing w:val="12"/>
          <w:sz w:val="20"/>
        </w:rPr>
        <w:t xml:space="preserve"> </w:t>
      </w:r>
      <w:r>
        <w:rPr>
          <w:sz w:val="20"/>
        </w:rPr>
        <w:t>será</w:t>
      </w:r>
      <w:r>
        <w:rPr>
          <w:spacing w:val="9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2"/>
          <w:sz w:val="20"/>
        </w:rPr>
        <w:t xml:space="preserve"> </w:t>
      </w:r>
      <w:r>
        <w:rPr>
          <w:sz w:val="20"/>
        </w:rPr>
        <w:t>após</w:t>
      </w:r>
      <w:r>
        <w:rPr>
          <w:spacing w:val="12"/>
          <w:sz w:val="20"/>
        </w:rPr>
        <w:t xml:space="preserve"> </w:t>
      </w:r>
      <w:r>
        <w:rPr>
          <w:sz w:val="20"/>
        </w:rPr>
        <w:t>diligência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pregoeiro, 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comprove:</w:t>
      </w:r>
    </w:p>
    <w:p w:rsidR="00DA4A2A" w:rsidRDefault="00510BE6">
      <w:pPr>
        <w:pStyle w:val="PargrafodaLista"/>
        <w:numPr>
          <w:ilvl w:val="3"/>
          <w:numId w:val="18"/>
        </w:numPr>
        <w:tabs>
          <w:tab w:val="left" w:pos="1652"/>
        </w:tabs>
        <w:spacing w:line="228" w:lineRule="exact"/>
        <w:ind w:hanging="234"/>
        <w:rPr>
          <w:sz w:val="20"/>
        </w:rPr>
      </w:pP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custo do licitante</w:t>
      </w:r>
      <w:r>
        <w:rPr>
          <w:spacing w:val="-2"/>
          <w:sz w:val="20"/>
        </w:rPr>
        <w:t xml:space="preserve"> </w:t>
      </w:r>
      <w:r>
        <w:rPr>
          <w:sz w:val="20"/>
        </w:rPr>
        <w:t>ultrapassa</w:t>
      </w:r>
      <w:r>
        <w:rPr>
          <w:spacing w:val="-2"/>
          <w:sz w:val="20"/>
        </w:rPr>
        <w:t xml:space="preserve"> </w:t>
      </w:r>
      <w:r>
        <w:rPr>
          <w:sz w:val="20"/>
        </w:rPr>
        <w:t>o valor da</w:t>
      </w:r>
      <w:r>
        <w:rPr>
          <w:spacing w:val="-2"/>
          <w:sz w:val="20"/>
        </w:rPr>
        <w:t xml:space="preserve"> </w:t>
      </w:r>
      <w:r>
        <w:rPr>
          <w:sz w:val="20"/>
        </w:rPr>
        <w:t>proposta;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DA4A2A" w:rsidRDefault="00510BE6">
      <w:pPr>
        <w:pStyle w:val="PargrafodaLista"/>
        <w:numPr>
          <w:ilvl w:val="3"/>
          <w:numId w:val="18"/>
        </w:numPr>
        <w:tabs>
          <w:tab w:val="left" w:pos="1652"/>
        </w:tabs>
        <w:spacing w:before="1"/>
        <w:ind w:hanging="234"/>
        <w:rPr>
          <w:sz w:val="20"/>
        </w:rPr>
      </w:pPr>
      <w:r>
        <w:rPr>
          <w:sz w:val="20"/>
        </w:rPr>
        <w:t>Inexistirem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2"/>
          <w:sz w:val="20"/>
        </w:rPr>
        <w:t xml:space="preserve"> </w:t>
      </w:r>
      <w:r>
        <w:rPr>
          <w:sz w:val="20"/>
        </w:rPr>
        <w:t>capazes de</w:t>
      </w:r>
      <w:r>
        <w:rPr>
          <w:spacing w:val="-2"/>
          <w:sz w:val="20"/>
        </w:rPr>
        <w:t xml:space="preserve"> </w:t>
      </w:r>
      <w:r>
        <w:rPr>
          <w:sz w:val="20"/>
        </w:rPr>
        <w:t>justificar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vulto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oferta.</w:t>
      </w:r>
    </w:p>
    <w:p w:rsidR="00DA4A2A" w:rsidRDefault="00510BE6">
      <w:pPr>
        <w:pStyle w:val="PargrafodaLista"/>
        <w:numPr>
          <w:ilvl w:val="2"/>
          <w:numId w:val="18"/>
        </w:numPr>
        <w:tabs>
          <w:tab w:val="left" w:pos="1691"/>
        </w:tabs>
        <w:ind w:right="716" w:firstLine="0"/>
        <w:jc w:val="both"/>
        <w:rPr>
          <w:sz w:val="20"/>
        </w:rPr>
      </w:pPr>
      <w:r>
        <w:rPr>
          <w:sz w:val="20"/>
        </w:rPr>
        <w:t>Se houver indícios de inexequibilidade da proposta de preço, ou em caso da necessidade 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esclarecimentos complementares, poderão ser efetuadas diligências, para que a empresa comprove 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ind w:right="712" w:firstLine="0"/>
        <w:jc w:val="both"/>
        <w:rPr>
          <w:sz w:val="20"/>
        </w:rPr>
      </w:pPr>
      <w:r>
        <w:rPr>
          <w:sz w:val="20"/>
        </w:rPr>
        <w:t>Erros no preenchimento da proposta ou da planilha não constituem motivo para a desclassificação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proposta. A proposta e/ou a planilha poderá ser ajustada pelo fornecedor, no prazo indicado pelo pregoeiro,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não haja majoração do preço e que se comprove que este é o bastante para arcar com todos 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contratação;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242"/>
        </w:tabs>
        <w:spacing w:before="1"/>
        <w:ind w:right="725" w:firstLine="0"/>
        <w:jc w:val="both"/>
        <w:rPr>
          <w:sz w:val="20"/>
        </w:rPr>
      </w:pPr>
      <w:r>
        <w:rPr>
          <w:sz w:val="20"/>
        </w:rPr>
        <w:t>O ajuste de que trata este dispositivo se limita a sanar erros ou falhas que não alterem a substância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propostas;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352"/>
        </w:tabs>
        <w:ind w:right="721" w:firstLine="0"/>
        <w:jc w:val="both"/>
        <w:rPr>
          <w:sz w:val="20"/>
        </w:rPr>
      </w:pPr>
      <w:r>
        <w:rPr>
          <w:sz w:val="20"/>
        </w:rPr>
        <w:t>Considera-se erro no preenchimento da planilha passível de correção a indicação de recolhimento de</w:t>
      </w:r>
      <w:r>
        <w:rPr>
          <w:spacing w:val="1"/>
          <w:sz w:val="20"/>
        </w:rPr>
        <w:t xml:space="preserve"> </w:t>
      </w:r>
      <w:r>
        <w:rPr>
          <w:sz w:val="20"/>
        </w:rPr>
        <w:t>impostos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Simples</w:t>
      </w:r>
      <w:r>
        <w:rPr>
          <w:spacing w:val="-1"/>
          <w:sz w:val="20"/>
        </w:rPr>
        <w:t xml:space="preserve"> </w:t>
      </w:r>
      <w:r>
        <w:rPr>
          <w:sz w:val="20"/>
        </w:rPr>
        <w:t>Nacional,</w:t>
      </w:r>
      <w:r>
        <w:rPr>
          <w:spacing w:val="1"/>
          <w:sz w:val="20"/>
        </w:rPr>
        <w:t xml:space="preserve"> </w:t>
      </w:r>
      <w:r>
        <w:rPr>
          <w:sz w:val="20"/>
        </w:rPr>
        <w:t>quando não</w:t>
      </w:r>
      <w:r>
        <w:rPr>
          <w:spacing w:val="1"/>
          <w:sz w:val="20"/>
        </w:rPr>
        <w:t xml:space="preserve"> </w:t>
      </w:r>
      <w:r>
        <w:rPr>
          <w:sz w:val="20"/>
        </w:rPr>
        <w:t>cabível</w:t>
      </w:r>
      <w:r>
        <w:rPr>
          <w:spacing w:val="-3"/>
          <w:sz w:val="20"/>
        </w:rPr>
        <w:t xml:space="preserve"> </w:t>
      </w:r>
      <w:r>
        <w:rPr>
          <w:sz w:val="20"/>
        </w:rPr>
        <w:t>esse</w:t>
      </w:r>
      <w:r>
        <w:rPr>
          <w:spacing w:val="-1"/>
          <w:sz w:val="20"/>
        </w:rPr>
        <w:t xml:space="preserve"> </w:t>
      </w:r>
      <w:r>
        <w:rPr>
          <w:sz w:val="20"/>
        </w:rPr>
        <w:t>regime.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352"/>
        </w:tabs>
        <w:ind w:right="719" w:firstLine="0"/>
        <w:jc w:val="both"/>
        <w:rPr>
          <w:sz w:val="20"/>
        </w:rPr>
      </w:pPr>
      <w:r>
        <w:rPr>
          <w:sz w:val="20"/>
        </w:rPr>
        <w:t>Para fins de análise da proposta quanto ao cumprimento das especificações do objeto,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colhida a</w:t>
      </w:r>
      <w:r>
        <w:rPr>
          <w:spacing w:val="-1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2"/>
          <w:sz w:val="20"/>
        </w:rPr>
        <w:t xml:space="preserve"> </w:t>
      </w:r>
      <w:r>
        <w:rPr>
          <w:sz w:val="20"/>
        </w:rPr>
        <w:t>escrita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setor requisitante do serviço ou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área</w:t>
      </w:r>
      <w:r>
        <w:rPr>
          <w:spacing w:val="-1"/>
          <w:sz w:val="20"/>
        </w:rPr>
        <w:t xml:space="preserve"> </w:t>
      </w:r>
      <w:r>
        <w:rPr>
          <w:sz w:val="20"/>
        </w:rPr>
        <w:t>especializada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objeto.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352"/>
        </w:tabs>
        <w:ind w:right="717" w:firstLine="0"/>
        <w:jc w:val="both"/>
        <w:rPr>
          <w:sz w:val="20"/>
        </w:rPr>
      </w:pPr>
      <w:r>
        <w:rPr>
          <w:sz w:val="20"/>
        </w:rPr>
        <w:t>Caso o Termo de Referência exija a apresentação de amostra, o licitante classificado em primeiro lugar</w:t>
      </w:r>
      <w:r>
        <w:rPr>
          <w:spacing w:val="1"/>
          <w:sz w:val="20"/>
        </w:rPr>
        <w:t xml:space="preserve"> </w:t>
      </w:r>
      <w:r>
        <w:rPr>
          <w:sz w:val="20"/>
        </w:rPr>
        <w:t>deverá apresentá-la ou realizá-la, conforme disciplinado no Termo de Referência, sob pena de não aceitação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Por meio de</w:t>
      </w:r>
      <w:r>
        <w:rPr>
          <w:spacing w:val="1"/>
          <w:sz w:val="20"/>
        </w:rPr>
        <w:t xml:space="preserve"> </w:t>
      </w:r>
      <w:r>
        <w:rPr>
          <w:sz w:val="20"/>
        </w:rPr>
        <w:t>mensagem</w:t>
      </w:r>
      <w:r>
        <w:rPr>
          <w:spacing w:val="1"/>
          <w:sz w:val="20"/>
        </w:rPr>
        <w:t xml:space="preserve"> </w:t>
      </w:r>
      <w:r>
        <w:rPr>
          <w:sz w:val="20"/>
        </w:rPr>
        <w:t>no sistema, será divulgado</w:t>
      </w:r>
      <w:r>
        <w:rPr>
          <w:spacing w:val="1"/>
          <w:sz w:val="20"/>
        </w:rPr>
        <w:t xml:space="preserve"> </w:t>
      </w:r>
      <w:r>
        <w:rPr>
          <w:sz w:val="20"/>
        </w:rPr>
        <w:t>o local e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55"/>
          <w:sz w:val="20"/>
        </w:rPr>
        <w:t xml:space="preserve"> </w:t>
      </w:r>
      <w:r>
        <w:rPr>
          <w:sz w:val="20"/>
        </w:rPr>
        <w:t>de realização do procedimento,</w:t>
      </w:r>
      <w:r>
        <w:rPr>
          <w:spacing w:val="1"/>
          <w:sz w:val="20"/>
        </w:rPr>
        <w:t xml:space="preserve"> </w:t>
      </w:r>
      <w:r>
        <w:rPr>
          <w:sz w:val="20"/>
        </w:rPr>
        <w:t>cuja</w:t>
      </w:r>
      <w:r>
        <w:rPr>
          <w:spacing w:val="-2"/>
          <w:sz w:val="20"/>
        </w:rPr>
        <w:t xml:space="preserve"> </w:t>
      </w:r>
      <w:r>
        <w:rPr>
          <w:sz w:val="20"/>
        </w:rPr>
        <w:t>presença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facultada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todos os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interessados,</w:t>
      </w:r>
      <w:r>
        <w:rPr>
          <w:spacing w:val="1"/>
          <w:sz w:val="20"/>
        </w:rPr>
        <w:t xml:space="preserve"> </w:t>
      </w:r>
      <w:r>
        <w:rPr>
          <w:sz w:val="20"/>
        </w:rPr>
        <w:t>incluindo</w:t>
      </w:r>
      <w:r>
        <w:rPr>
          <w:spacing w:val="1"/>
          <w:sz w:val="20"/>
        </w:rPr>
        <w:t xml:space="preserve"> </w:t>
      </w:r>
      <w:r>
        <w:rPr>
          <w:sz w:val="20"/>
        </w:rPr>
        <w:t>os demais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352"/>
        </w:tabs>
        <w:ind w:left="1351" w:hanging="503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resultados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divulgados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mensagem no</w:t>
      </w:r>
      <w:r>
        <w:rPr>
          <w:spacing w:val="-3"/>
          <w:sz w:val="20"/>
        </w:rPr>
        <w:t xml:space="preserve"> </w:t>
      </w:r>
      <w:r>
        <w:rPr>
          <w:sz w:val="20"/>
        </w:rPr>
        <w:t>sistema.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352"/>
        </w:tabs>
        <w:ind w:right="719" w:firstLine="0"/>
        <w:jc w:val="both"/>
        <w:rPr>
          <w:sz w:val="20"/>
        </w:rPr>
      </w:pPr>
      <w:r>
        <w:rPr>
          <w:sz w:val="20"/>
        </w:rPr>
        <w:t>No caso de não haver entrega da amostra ou ocorrer atraso na entrega, sem justificativa aceita 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pregoeiro, ou havendo entrega de amostra fora das especificações previstas neste Edital, a proposta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recusada.</w:t>
      </w:r>
    </w:p>
    <w:p w:rsidR="00DA4A2A" w:rsidRDefault="00510BE6">
      <w:pPr>
        <w:pStyle w:val="PargrafodaLista"/>
        <w:numPr>
          <w:ilvl w:val="1"/>
          <w:numId w:val="18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939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1237871</wp:posOffset>
            </wp:positionV>
            <wp:extent cx="73510" cy="109833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Se a(s) amostra(s) apresentada(s) pelo primeiro classificado não for(em) aceita(s), o pregoeiro analisará</w:t>
      </w:r>
      <w:r>
        <w:rPr>
          <w:spacing w:val="-53"/>
          <w:sz w:val="20"/>
        </w:rPr>
        <w:t xml:space="preserve"> </w:t>
      </w:r>
      <w:r>
        <w:rPr>
          <w:sz w:val="20"/>
        </w:rPr>
        <w:t>a aceitabilidade da proposta ou lance ofertado pelo segundo classificado. Seguir-se-á com a verificação da(s)</w:t>
      </w:r>
      <w:r>
        <w:rPr>
          <w:spacing w:val="1"/>
          <w:sz w:val="20"/>
        </w:rPr>
        <w:t xml:space="preserve"> </w:t>
      </w:r>
      <w:r>
        <w:rPr>
          <w:sz w:val="20"/>
        </w:rPr>
        <w:t>amostra(s) e, assim, sucessivamente, até a verificação de uma que atenda às especificações constantes 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DA4A2A" w:rsidRDefault="00DA4A2A">
      <w:pPr>
        <w:jc w:val="both"/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Ttulo1"/>
        <w:tabs>
          <w:tab w:val="left" w:pos="568"/>
          <w:tab w:val="left" w:pos="385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10.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FASE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HABILITAÇÃO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352"/>
        </w:tabs>
        <w:ind w:right="717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8"/>
          <w:sz w:val="20"/>
        </w:rPr>
        <w:t xml:space="preserve"> </w:t>
      </w:r>
      <w:r>
        <w:rPr>
          <w:sz w:val="20"/>
        </w:rPr>
        <w:t>documentos</w:t>
      </w:r>
      <w:r>
        <w:rPr>
          <w:spacing w:val="8"/>
          <w:sz w:val="20"/>
        </w:rPr>
        <w:t xml:space="preserve"> </w:t>
      </w:r>
      <w:r>
        <w:rPr>
          <w:sz w:val="20"/>
        </w:rPr>
        <w:t>previstos</w:t>
      </w:r>
      <w:r>
        <w:rPr>
          <w:spacing w:val="8"/>
          <w:sz w:val="20"/>
        </w:rPr>
        <w:t xml:space="preserve"> </w:t>
      </w:r>
      <w:r>
        <w:rPr>
          <w:sz w:val="20"/>
        </w:rPr>
        <w:t>abaixo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Termo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10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8"/>
          <w:sz w:val="20"/>
        </w:rPr>
        <w:t xml:space="preserve"> </w:t>
      </w:r>
      <w:r>
        <w:rPr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z w:val="20"/>
        </w:rPr>
        <w:t>suficientes</w:t>
      </w:r>
      <w:r>
        <w:rPr>
          <w:spacing w:val="10"/>
          <w:sz w:val="20"/>
        </w:rPr>
        <w:t xml:space="preserve"> </w:t>
      </w:r>
      <w:r>
        <w:rPr>
          <w:sz w:val="20"/>
        </w:rPr>
        <w:t>para</w:t>
      </w:r>
      <w:r>
        <w:rPr>
          <w:spacing w:val="10"/>
          <w:sz w:val="20"/>
        </w:rPr>
        <w:t xml:space="preserve"> </w:t>
      </w:r>
      <w:r>
        <w:rPr>
          <w:sz w:val="20"/>
        </w:rPr>
        <w:t>demonstrar</w:t>
      </w:r>
      <w:r>
        <w:rPr>
          <w:spacing w:val="-53"/>
          <w:sz w:val="20"/>
        </w:rPr>
        <w:t xml:space="preserve"> </w:t>
      </w:r>
      <w:r>
        <w:rPr>
          <w:sz w:val="20"/>
        </w:rPr>
        <w:t>a capacidade do licitante de realizar o objeto da licitação, serão exigidos para fins de habilitação, nos termos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arts.</w:t>
      </w:r>
      <w:r>
        <w:rPr>
          <w:spacing w:val="-1"/>
          <w:sz w:val="20"/>
        </w:rPr>
        <w:t xml:space="preserve"> </w:t>
      </w:r>
      <w:r>
        <w:rPr>
          <w:sz w:val="20"/>
        </w:rPr>
        <w:t>62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70,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 de</w:t>
      </w:r>
      <w:r>
        <w:rPr>
          <w:spacing w:val="1"/>
          <w:sz w:val="20"/>
        </w:rPr>
        <w:t xml:space="preserve"> </w:t>
      </w:r>
      <w:r>
        <w:rPr>
          <w:sz w:val="20"/>
        </w:rPr>
        <w:t>2021.</w:t>
      </w:r>
    </w:p>
    <w:p w:rsidR="00DA4A2A" w:rsidRDefault="00DA4A2A">
      <w:pPr>
        <w:pStyle w:val="Corpodetexto"/>
        <w:spacing w:before="1"/>
        <w:ind w:left="0"/>
        <w:jc w:val="left"/>
      </w:pPr>
    </w:p>
    <w:p w:rsidR="00DA4A2A" w:rsidRDefault="00510BE6">
      <w:pPr>
        <w:pStyle w:val="Ttulo1"/>
        <w:numPr>
          <w:ilvl w:val="1"/>
          <w:numId w:val="16"/>
        </w:numPr>
        <w:tabs>
          <w:tab w:val="left" w:pos="1352"/>
        </w:tabs>
        <w:spacing w:before="1" w:line="229" w:lineRule="exact"/>
        <w:ind w:left="1351"/>
        <w:jc w:val="both"/>
      </w:pPr>
      <w:r>
        <w:t>HABILITAÇÃO</w:t>
      </w:r>
      <w:r>
        <w:rPr>
          <w:spacing w:val="-1"/>
        </w:rPr>
        <w:t xml:space="preserve"> </w:t>
      </w:r>
      <w:r>
        <w:t>JURÍDICA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15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Empresário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individual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Mercantis,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cargo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sede;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</w:t>
      </w:r>
      <w:r>
        <w:rPr>
          <w:spacing w:val="1"/>
          <w:sz w:val="20"/>
        </w:rPr>
        <w:t xml:space="preserve"> </w:t>
      </w:r>
      <w:r>
        <w:rPr>
          <w:sz w:val="20"/>
        </w:rPr>
        <w:t>Individual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MEI:</w:t>
      </w:r>
      <w:r>
        <w:rPr>
          <w:spacing w:val="1"/>
          <w:sz w:val="20"/>
        </w:rPr>
        <w:t xml:space="preserve"> </w:t>
      </w:r>
      <w:r>
        <w:rPr>
          <w:sz w:val="20"/>
        </w:rPr>
        <w:t>Certificado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Condição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 Individual - CCMEI, cuja aceitação ficará condicionada à verificação da autenticidade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color w:val="0462C1"/>
          <w:spacing w:val="-1"/>
          <w:sz w:val="20"/>
        </w:rPr>
        <w:t xml:space="preserve"> </w:t>
      </w:r>
      <w:hyperlink r:id="rId18">
        <w:r>
          <w:rPr>
            <w:color w:val="0462C1"/>
            <w:sz w:val="20"/>
            <w:u w:val="single" w:color="0462C1"/>
          </w:rPr>
          <w:t>https://www.gov.br/empresas-e-negocios/pt-br/empreendedor</w:t>
        </w:r>
        <w:r>
          <w:rPr>
            <w:sz w:val="20"/>
          </w:rPr>
          <w:t>;</w:t>
        </w:r>
      </w:hyperlink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16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empresária, sociedade limitada unipessoal – SLU ou sociedade identificada como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empresa individual de responsabilidade limitada - EIRELI</w:t>
      </w:r>
      <w:r>
        <w:rPr>
          <w:sz w:val="20"/>
        </w:rPr>
        <w:t>: inscrição do ato constitutivo, estatuto ou</w:t>
      </w:r>
      <w:r>
        <w:rPr>
          <w:spacing w:val="1"/>
          <w:sz w:val="20"/>
        </w:rPr>
        <w:t xml:space="preserve"> </w:t>
      </w:r>
      <w:r>
        <w:rPr>
          <w:sz w:val="20"/>
        </w:rPr>
        <w:t>contrato social no Registro Público de Empresas Mercantis, a cargo da Junta Comercial da 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57"/>
        </w:tabs>
        <w:ind w:right="713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empresária estrangeira</w:t>
      </w:r>
      <w:r>
        <w:rPr>
          <w:sz w:val="20"/>
        </w:rPr>
        <w:t>: portaria de autorização de funcionamento no Brasil, publicada no</w:t>
      </w:r>
      <w:r>
        <w:rPr>
          <w:spacing w:val="1"/>
          <w:sz w:val="20"/>
        </w:rPr>
        <w:t xml:space="preserve"> </w:t>
      </w:r>
      <w:r>
        <w:rPr>
          <w:sz w:val="20"/>
        </w:rPr>
        <w:t>Diário Oficial da União e arquivada na Junta Comercial da unidade federativa onde se localizar a filial,</w:t>
      </w:r>
      <w:r>
        <w:rPr>
          <w:spacing w:val="1"/>
          <w:sz w:val="20"/>
        </w:rPr>
        <w:t xml:space="preserve"> </w:t>
      </w:r>
      <w:r>
        <w:rPr>
          <w:sz w:val="20"/>
        </w:rPr>
        <w:t>agência,</w:t>
      </w:r>
      <w:r>
        <w:rPr>
          <w:spacing w:val="1"/>
          <w:sz w:val="20"/>
        </w:rPr>
        <w:t xml:space="preserve"> </w:t>
      </w:r>
      <w:r>
        <w:rPr>
          <w:sz w:val="20"/>
        </w:rPr>
        <w:t>sucursal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estabelecimento,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53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DREI/ME n.º 77,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março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2020.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22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simples</w:t>
      </w:r>
      <w:r>
        <w:rPr>
          <w:sz w:val="20"/>
        </w:rPr>
        <w:t>: inscrição do ato constitutivo no Registro Civil de Pessoas Jurídicas do local de sua</w:t>
      </w:r>
      <w:r>
        <w:rPr>
          <w:spacing w:val="-53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14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Filial, sucursal ou agência de sociedade simples ou empresária</w:t>
      </w:r>
      <w:r>
        <w:rPr>
          <w:sz w:val="20"/>
        </w:rPr>
        <w:t>: inscrição do ato constitutivo da</w:t>
      </w:r>
      <w:r>
        <w:rPr>
          <w:spacing w:val="1"/>
          <w:sz w:val="20"/>
        </w:rPr>
        <w:t xml:space="preserve"> </w:t>
      </w:r>
      <w:r>
        <w:rPr>
          <w:sz w:val="20"/>
        </w:rPr>
        <w:t>filial, sucursal ou agência da sociedade simples ou empresária, respectivamente, no Registro Civil das</w:t>
      </w:r>
      <w:r>
        <w:rPr>
          <w:spacing w:val="1"/>
          <w:sz w:val="20"/>
        </w:rPr>
        <w:t xml:space="preserve"> </w:t>
      </w:r>
      <w:r>
        <w:rPr>
          <w:sz w:val="20"/>
        </w:rPr>
        <w:t>Pessoas Jurídicas ou no Registro Público de Empresas Mercantis onde opera, com averbação no Registro</w:t>
      </w:r>
      <w:r>
        <w:rPr>
          <w:spacing w:val="-53"/>
          <w:sz w:val="20"/>
        </w:rPr>
        <w:t xml:space="preserve"> </w:t>
      </w:r>
      <w:r>
        <w:rPr>
          <w:sz w:val="20"/>
        </w:rPr>
        <w:t>onde tem</w:t>
      </w:r>
      <w:r>
        <w:rPr>
          <w:spacing w:val="4"/>
          <w:sz w:val="20"/>
        </w:rPr>
        <w:t xml:space="preserve"> </w:t>
      </w:r>
      <w:r>
        <w:rPr>
          <w:sz w:val="20"/>
        </w:rPr>
        <w:t>sede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matriz;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14"/>
        </w:tabs>
        <w:ind w:right="720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Sociedade cooperativa: </w:t>
      </w:r>
      <w:r>
        <w:rPr>
          <w:sz w:val="20"/>
        </w:rPr>
        <w:t>ata de fundação e estatuto social, com a ata da assembleia que o aprovou,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arquivado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inscrito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Pessoas</w:t>
      </w:r>
      <w:r>
        <w:rPr>
          <w:spacing w:val="1"/>
          <w:sz w:val="20"/>
        </w:rPr>
        <w:t xml:space="preserve"> </w:t>
      </w:r>
      <w:r>
        <w:rPr>
          <w:sz w:val="20"/>
        </w:rPr>
        <w:t>Jurídicas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2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além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 trata o</w:t>
      </w:r>
      <w:r>
        <w:rPr>
          <w:spacing w:val="-2"/>
          <w:sz w:val="20"/>
        </w:rPr>
        <w:t xml:space="preserve"> </w:t>
      </w:r>
      <w:r>
        <w:rPr>
          <w:sz w:val="20"/>
        </w:rPr>
        <w:t>art. 107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5.764,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16 de</w:t>
      </w:r>
      <w:r>
        <w:rPr>
          <w:spacing w:val="-2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1971.</w:t>
      </w:r>
    </w:p>
    <w:p w:rsidR="00DA4A2A" w:rsidRDefault="00510BE6">
      <w:pPr>
        <w:pStyle w:val="Corpodetexto"/>
        <w:spacing w:before="1"/>
        <w:ind w:left="1135" w:right="723"/>
      </w:pPr>
      <w:r>
        <w:rPr>
          <w:rFonts w:ascii="Arial" w:hAnsi="Arial"/>
          <w:b/>
        </w:rPr>
        <w:t>10.2.1.</w:t>
      </w:r>
      <w:r>
        <w:rPr>
          <w:rFonts w:ascii="Arial" w:hAnsi="Arial"/>
          <w:b/>
          <w:spacing w:val="-1"/>
        </w:rPr>
        <w:t xml:space="preserve"> </w:t>
      </w:r>
      <w:r>
        <w:t>Os</w:t>
      </w:r>
      <w:r>
        <w:rPr>
          <w:spacing w:val="21"/>
        </w:rPr>
        <w:t xml:space="preserve"> </w:t>
      </w:r>
      <w:r>
        <w:t>documentos</w:t>
      </w:r>
      <w:r>
        <w:rPr>
          <w:spacing w:val="20"/>
        </w:rPr>
        <w:t xml:space="preserve"> </w:t>
      </w:r>
      <w:r>
        <w:t>constitutivos</w:t>
      </w:r>
      <w:r>
        <w:rPr>
          <w:spacing w:val="21"/>
        </w:rPr>
        <w:t xml:space="preserve"> </w:t>
      </w:r>
      <w:r>
        <w:t>apresentados</w:t>
      </w:r>
      <w:r>
        <w:rPr>
          <w:spacing w:val="21"/>
        </w:rPr>
        <w:t xml:space="preserve"> </w:t>
      </w:r>
      <w:r>
        <w:t>deverão</w:t>
      </w:r>
      <w:r>
        <w:rPr>
          <w:spacing w:val="22"/>
        </w:rPr>
        <w:t xml:space="preserve"> </w:t>
      </w:r>
      <w:r>
        <w:t>estar</w:t>
      </w:r>
      <w:r>
        <w:rPr>
          <w:spacing w:val="21"/>
        </w:rPr>
        <w:t xml:space="preserve"> </w:t>
      </w:r>
      <w:r>
        <w:t>acompanhados</w:t>
      </w:r>
      <w:r>
        <w:rPr>
          <w:spacing w:val="2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todas</w:t>
      </w:r>
      <w:r>
        <w:rPr>
          <w:spacing w:val="21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t>alterações</w:t>
      </w:r>
      <w:r>
        <w:rPr>
          <w:spacing w:val="-54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consolidação</w:t>
      </w:r>
      <w:r>
        <w:rPr>
          <w:spacing w:val="-1"/>
        </w:rPr>
        <w:t xml:space="preserve"> </w:t>
      </w:r>
      <w:r>
        <w:t>respectiva.</w:t>
      </w:r>
    </w:p>
    <w:p w:rsidR="00DA4A2A" w:rsidRDefault="00DA4A2A">
      <w:pPr>
        <w:pStyle w:val="Corpodetexto"/>
        <w:spacing w:before="10"/>
        <w:ind w:left="0"/>
        <w:jc w:val="left"/>
        <w:rPr>
          <w:sz w:val="19"/>
        </w:rPr>
      </w:pPr>
    </w:p>
    <w:p w:rsidR="00DA4A2A" w:rsidRDefault="00510BE6">
      <w:pPr>
        <w:pStyle w:val="Ttulo1"/>
        <w:numPr>
          <w:ilvl w:val="1"/>
          <w:numId w:val="16"/>
        </w:numPr>
        <w:tabs>
          <w:tab w:val="left" w:pos="1352"/>
        </w:tabs>
        <w:spacing w:before="1"/>
        <w:ind w:left="1351"/>
        <w:jc w:val="both"/>
      </w:pPr>
      <w:r>
        <w:t>HABILITAÇÃO</w:t>
      </w:r>
      <w:r>
        <w:rPr>
          <w:spacing w:val="-3"/>
        </w:rPr>
        <w:t xml:space="preserve"> </w:t>
      </w:r>
      <w:r>
        <w:t>FISCAL,</w:t>
      </w:r>
      <w:r>
        <w:rPr>
          <w:spacing w:val="-2"/>
        </w:rPr>
        <w:t xml:space="preserve"> </w:t>
      </w:r>
      <w:r>
        <w:t>SOCIAL,</w:t>
      </w:r>
      <w:r>
        <w:rPr>
          <w:spacing w:val="-2"/>
        </w:rPr>
        <w:t xml:space="preserve"> </w:t>
      </w:r>
      <w:r>
        <w:t>TRABALHISTA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DECLARAÇÕES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15" w:firstLine="0"/>
        <w:jc w:val="both"/>
        <w:rPr>
          <w:sz w:val="20"/>
        </w:rPr>
      </w:pPr>
      <w:r>
        <w:rPr>
          <w:sz w:val="20"/>
        </w:rPr>
        <w:t>Prova de inscrição no Cadastro Nacional de Pessoas Jurídicas (CNPJ) ou no Cadastro de Pessoas</w:t>
      </w:r>
      <w:r>
        <w:rPr>
          <w:spacing w:val="1"/>
          <w:sz w:val="20"/>
        </w:rPr>
        <w:t xml:space="preserve"> </w:t>
      </w:r>
      <w:r>
        <w:rPr>
          <w:sz w:val="20"/>
        </w:rPr>
        <w:t>Físicas (CPF),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Prova de regularidade fiscal perante a Fazenda Nacional, mediante apresentação de certidão expedida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 pela Secretaria da Receita Federal do Brasil (RFB) e pela Procuradoria-Geral da Fazenda</w:t>
      </w:r>
      <w:r>
        <w:rPr>
          <w:spacing w:val="1"/>
          <w:sz w:val="20"/>
        </w:rPr>
        <w:t xml:space="preserve"> </w:t>
      </w:r>
      <w:r>
        <w:rPr>
          <w:sz w:val="20"/>
        </w:rPr>
        <w:t>Nacional (PGFN), referente a todos os créditos tributários federais e à Dívida Ativa da União (DAU) por</w:t>
      </w:r>
      <w:r>
        <w:rPr>
          <w:spacing w:val="1"/>
          <w:sz w:val="20"/>
        </w:rPr>
        <w:t xml:space="preserve"> </w:t>
      </w:r>
      <w:r>
        <w:rPr>
          <w:sz w:val="20"/>
        </w:rPr>
        <w:t>elas administrados, inclusive aqueles relativos à Seguridade Social, nos termos da Portaria Conjunta nº</w:t>
      </w:r>
      <w:r>
        <w:rPr>
          <w:spacing w:val="1"/>
          <w:sz w:val="20"/>
        </w:rPr>
        <w:t xml:space="preserve"> </w:t>
      </w:r>
      <w:r>
        <w:rPr>
          <w:sz w:val="20"/>
        </w:rPr>
        <w:t>1.751, de 02 de outubro de 2014, do Secretário da Receita Federal do Brasil e da Procuradora-Geral da</w:t>
      </w:r>
      <w:r>
        <w:rPr>
          <w:spacing w:val="1"/>
          <w:sz w:val="20"/>
        </w:rPr>
        <w:t xml:space="preserve"> </w:t>
      </w:r>
      <w:r>
        <w:rPr>
          <w:sz w:val="20"/>
        </w:rPr>
        <w:t>Fazenda Nacional.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57"/>
        </w:tabs>
        <w:spacing w:line="229" w:lineRule="exact"/>
        <w:ind w:left="1356" w:hanging="222"/>
        <w:jc w:val="both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Fundo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z w:val="20"/>
        </w:rPr>
        <w:t>do Tempo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Serviço (FGTS);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16" w:firstLine="0"/>
        <w:jc w:val="both"/>
        <w:rPr>
          <w:sz w:val="20"/>
        </w:rPr>
      </w:pPr>
      <w:r>
        <w:rPr>
          <w:sz w:val="20"/>
        </w:rPr>
        <w:t>Prova de inexistência de débitos inadimplidos perante a Justiça do Trabalho, mediante a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 certidão negativa ou positiva com efeito de negativa, nos termos do Título VII-A da Consolidação das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Trabalho,</w:t>
      </w:r>
      <w:r>
        <w:rPr>
          <w:spacing w:val="-1"/>
          <w:sz w:val="20"/>
        </w:rPr>
        <w:t xml:space="preserve"> </w:t>
      </w:r>
      <w:r>
        <w:rPr>
          <w:sz w:val="20"/>
        </w:rPr>
        <w:t>aprovada pelo</w:t>
      </w:r>
      <w:r>
        <w:rPr>
          <w:spacing w:val="-1"/>
          <w:sz w:val="20"/>
        </w:rPr>
        <w:t xml:space="preserve"> </w:t>
      </w:r>
      <w:r>
        <w:rPr>
          <w:sz w:val="20"/>
        </w:rPr>
        <w:t>Decreto-Lei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5.452,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maio de</w:t>
      </w:r>
      <w:r>
        <w:rPr>
          <w:spacing w:val="1"/>
          <w:sz w:val="20"/>
        </w:rPr>
        <w:t xml:space="preserve"> </w:t>
      </w:r>
      <w:r>
        <w:rPr>
          <w:sz w:val="20"/>
        </w:rPr>
        <w:t>1943;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25" w:firstLine="0"/>
        <w:jc w:val="both"/>
        <w:rPr>
          <w:sz w:val="20"/>
        </w:rPr>
      </w:pPr>
      <w:r>
        <w:rPr>
          <w:sz w:val="20"/>
        </w:rPr>
        <w:t>Prova de inscrição no cadastro de contribuintes Estadual relativo ao domicílio ou sede do fornecedor,</w:t>
      </w:r>
      <w:r>
        <w:rPr>
          <w:spacing w:val="1"/>
          <w:sz w:val="20"/>
        </w:rPr>
        <w:t xml:space="preserve"> </w:t>
      </w:r>
      <w:r>
        <w:rPr>
          <w:sz w:val="20"/>
        </w:rPr>
        <w:t>pertinente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ramo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atividade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14"/>
        </w:tabs>
        <w:spacing w:before="2"/>
        <w:ind w:right="715" w:firstLine="0"/>
        <w:jc w:val="both"/>
        <w:rPr>
          <w:sz w:val="20"/>
        </w:rPr>
      </w:pPr>
      <w:r>
        <w:rPr>
          <w:sz w:val="20"/>
        </w:rPr>
        <w:t>Prova de regularidade com a Fazenda Estadual do domicílio ou sede do fornecedor, relativa à atividade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cujo</w:t>
      </w:r>
      <w:r>
        <w:rPr>
          <w:spacing w:val="-1"/>
          <w:sz w:val="20"/>
        </w:rPr>
        <w:t xml:space="preserve"> </w:t>
      </w:r>
      <w:r>
        <w:rPr>
          <w:sz w:val="20"/>
        </w:rPr>
        <w:t>exercício</w:t>
      </w:r>
      <w:r>
        <w:rPr>
          <w:spacing w:val="-1"/>
          <w:sz w:val="20"/>
        </w:rPr>
        <w:t xml:space="preserve"> </w:t>
      </w:r>
      <w:r>
        <w:rPr>
          <w:sz w:val="20"/>
        </w:rPr>
        <w:t>contrata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concorre;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13" w:firstLine="0"/>
        <w:jc w:val="both"/>
        <w:rPr>
          <w:sz w:val="20"/>
        </w:rPr>
      </w:pPr>
      <w:r>
        <w:rPr>
          <w:sz w:val="20"/>
        </w:rPr>
        <w:t>Caso o fornecedor seja considerado isento dos tributos Estadual relacionados ao objeto contratual,</w:t>
      </w:r>
      <w:r>
        <w:rPr>
          <w:spacing w:val="1"/>
          <w:sz w:val="20"/>
        </w:rPr>
        <w:t xml:space="preserve"> </w:t>
      </w:r>
      <w:r>
        <w:rPr>
          <w:sz w:val="20"/>
        </w:rPr>
        <w:t>deverá comprovar tal condição mediante a apresentação de declaração da Fazenda respectiva do seu</w:t>
      </w:r>
      <w:r>
        <w:rPr>
          <w:spacing w:val="1"/>
          <w:sz w:val="20"/>
        </w:rPr>
        <w:t xml:space="preserve"> </w:t>
      </w:r>
      <w:r>
        <w:rPr>
          <w:sz w:val="20"/>
        </w:rPr>
        <w:t>domicílio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sede,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outra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ind w:right="713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092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798959</wp:posOffset>
            </wp:positionV>
            <wp:extent cx="73510" cy="109833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 fornecedor enquadrado como microempreendedor individual que pretenda auferir os benefícios do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 diferenciado previstos na Lei Complementar n. 123, de 2006, estará dispensado da prova de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2"/>
          <w:sz w:val="20"/>
        </w:rPr>
        <w:t xml:space="preserve"> </w:t>
      </w:r>
      <w:r>
        <w:rPr>
          <w:sz w:val="20"/>
        </w:rPr>
        <w:t>nos cadastros de</w:t>
      </w:r>
      <w:r>
        <w:rPr>
          <w:spacing w:val="1"/>
          <w:sz w:val="20"/>
        </w:rPr>
        <w:t xml:space="preserve"> </w:t>
      </w:r>
      <w:r>
        <w:rPr>
          <w:sz w:val="20"/>
        </w:rPr>
        <w:t>contribuintes estadual.</w:t>
      </w:r>
    </w:p>
    <w:p w:rsidR="00DA4A2A" w:rsidRDefault="00DA4A2A">
      <w:pPr>
        <w:jc w:val="both"/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348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4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02"/>
        </w:tabs>
        <w:spacing w:before="93"/>
        <w:ind w:left="1301" w:hanging="167"/>
        <w:jc w:val="both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declarações,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modelo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disponibilizado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Anexo</w:t>
      </w:r>
      <w:r>
        <w:rPr>
          <w:spacing w:val="3"/>
          <w:sz w:val="20"/>
        </w:rPr>
        <w:t xml:space="preserve"> </w:t>
      </w:r>
      <w:r>
        <w:rPr>
          <w:sz w:val="20"/>
        </w:rPr>
        <w:t>IV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Edital:</w:t>
      </w:r>
    </w:p>
    <w:p w:rsidR="00DA4A2A" w:rsidRDefault="00510BE6">
      <w:pPr>
        <w:pStyle w:val="PargrafodaLista"/>
        <w:numPr>
          <w:ilvl w:val="3"/>
          <w:numId w:val="16"/>
        </w:numPr>
        <w:tabs>
          <w:tab w:val="left" w:pos="1561"/>
        </w:tabs>
        <w:ind w:right="719" w:hanging="113"/>
        <w:jc w:val="both"/>
        <w:rPr>
          <w:sz w:val="20"/>
        </w:rPr>
      </w:pPr>
      <w:r>
        <w:rPr>
          <w:sz w:val="20"/>
        </w:rPr>
        <w:t>Declaração que não emprega menor de 18 anos em trabalho noturno, perigoso ou insalubre e não</w:t>
      </w:r>
      <w:r>
        <w:rPr>
          <w:spacing w:val="1"/>
          <w:sz w:val="20"/>
        </w:rPr>
        <w:t xml:space="preserve"> </w:t>
      </w:r>
      <w:r>
        <w:rPr>
          <w:sz w:val="20"/>
        </w:rPr>
        <w:t>emprega menor de 16 anos, salvo menor, a partir de 14 anos, na condição de aprendiz, nos termos do</w:t>
      </w:r>
      <w:r>
        <w:rPr>
          <w:spacing w:val="1"/>
          <w:sz w:val="20"/>
        </w:rPr>
        <w:t xml:space="preserve"> </w:t>
      </w:r>
      <w:r>
        <w:rPr>
          <w:sz w:val="20"/>
        </w:rPr>
        <w:t>artigo 7°,</w:t>
      </w:r>
      <w:r>
        <w:rPr>
          <w:spacing w:val="1"/>
          <w:sz w:val="20"/>
        </w:rPr>
        <w:t xml:space="preserve"> </w:t>
      </w:r>
      <w:r>
        <w:rPr>
          <w:sz w:val="20"/>
        </w:rPr>
        <w:t>XXXIII,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Constituição;</w:t>
      </w:r>
    </w:p>
    <w:p w:rsidR="00DA4A2A" w:rsidRDefault="00510BE6">
      <w:pPr>
        <w:pStyle w:val="PargrafodaLista"/>
        <w:numPr>
          <w:ilvl w:val="3"/>
          <w:numId w:val="16"/>
        </w:numPr>
        <w:tabs>
          <w:tab w:val="left" w:pos="1561"/>
        </w:tabs>
        <w:spacing w:before="1"/>
        <w:ind w:right="722" w:hanging="168"/>
        <w:jc w:val="both"/>
        <w:rPr>
          <w:sz w:val="20"/>
        </w:rPr>
      </w:pPr>
      <w:r>
        <w:rPr>
          <w:sz w:val="20"/>
        </w:rPr>
        <w:t>Declaração que não possui empregados executando trabalho degradante ou forçado, observando o</w:t>
      </w:r>
      <w:r>
        <w:rPr>
          <w:spacing w:val="1"/>
          <w:sz w:val="20"/>
        </w:rPr>
        <w:t xml:space="preserve"> </w:t>
      </w:r>
      <w:r>
        <w:rPr>
          <w:sz w:val="20"/>
        </w:rPr>
        <w:t>disposto nos</w:t>
      </w:r>
      <w:r>
        <w:rPr>
          <w:spacing w:val="1"/>
          <w:sz w:val="20"/>
        </w:rPr>
        <w:t xml:space="preserve"> </w:t>
      </w:r>
      <w:r>
        <w:rPr>
          <w:sz w:val="20"/>
        </w:rPr>
        <w:t>incisos III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IV</w:t>
      </w:r>
      <w:r>
        <w:rPr>
          <w:spacing w:val="1"/>
          <w:sz w:val="20"/>
        </w:rPr>
        <w:t xml:space="preserve"> </w:t>
      </w:r>
      <w:r>
        <w:rPr>
          <w:sz w:val="20"/>
        </w:rPr>
        <w:t>do art.</w:t>
      </w:r>
      <w:r>
        <w:rPr>
          <w:spacing w:val="2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inciso</w:t>
      </w:r>
      <w:r>
        <w:rPr>
          <w:spacing w:val="-1"/>
          <w:sz w:val="20"/>
        </w:rPr>
        <w:t xml:space="preserve"> </w:t>
      </w:r>
      <w:r>
        <w:rPr>
          <w:sz w:val="20"/>
        </w:rPr>
        <w:t>III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5º</w:t>
      </w:r>
      <w:r>
        <w:rPr>
          <w:spacing w:val="1"/>
          <w:sz w:val="20"/>
        </w:rPr>
        <w:t xml:space="preserve"> </w:t>
      </w:r>
      <w:r>
        <w:rPr>
          <w:sz w:val="20"/>
        </w:rPr>
        <w:t>da Constituição</w:t>
      </w:r>
      <w:r>
        <w:rPr>
          <w:spacing w:val="-1"/>
          <w:sz w:val="20"/>
        </w:rPr>
        <w:t xml:space="preserve"> </w:t>
      </w:r>
      <w:r>
        <w:rPr>
          <w:sz w:val="20"/>
        </w:rPr>
        <w:t>Federal;</w:t>
      </w:r>
    </w:p>
    <w:p w:rsidR="00DA4A2A" w:rsidRDefault="00510BE6">
      <w:pPr>
        <w:pStyle w:val="PargrafodaLista"/>
        <w:numPr>
          <w:ilvl w:val="3"/>
          <w:numId w:val="16"/>
        </w:numPr>
        <w:tabs>
          <w:tab w:val="left" w:pos="1561"/>
        </w:tabs>
        <w:ind w:right="724" w:hanging="224"/>
        <w:jc w:val="both"/>
        <w:rPr>
          <w:sz w:val="20"/>
        </w:rPr>
      </w:pPr>
      <w:r>
        <w:rPr>
          <w:sz w:val="20"/>
        </w:rPr>
        <w:t>Declaração de que cumpre as exigências de reserva de cargos para pessoa com deficiência e para</w:t>
      </w:r>
      <w:r>
        <w:rPr>
          <w:spacing w:val="1"/>
          <w:sz w:val="20"/>
        </w:rPr>
        <w:t xml:space="preserve"> </w:t>
      </w:r>
      <w:r>
        <w:rPr>
          <w:sz w:val="20"/>
        </w:rPr>
        <w:t>reabilitado</w:t>
      </w:r>
      <w:r>
        <w:rPr>
          <w:spacing w:val="-2"/>
          <w:sz w:val="20"/>
        </w:rPr>
        <w:t xml:space="preserve"> </w:t>
      </w:r>
      <w:r>
        <w:rPr>
          <w:sz w:val="20"/>
        </w:rPr>
        <w:t>da 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Social, previstas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normas específicas.</w:t>
      </w:r>
    </w:p>
    <w:p w:rsidR="00DA4A2A" w:rsidRDefault="00DA4A2A">
      <w:pPr>
        <w:pStyle w:val="Corpodetexto"/>
        <w:ind w:left="0"/>
        <w:jc w:val="left"/>
      </w:pPr>
    </w:p>
    <w:p w:rsidR="00DA4A2A" w:rsidRDefault="00510BE6">
      <w:pPr>
        <w:pStyle w:val="Ttulo1"/>
        <w:numPr>
          <w:ilvl w:val="1"/>
          <w:numId w:val="16"/>
        </w:numPr>
        <w:tabs>
          <w:tab w:val="left" w:pos="1352"/>
        </w:tabs>
        <w:spacing w:before="0"/>
        <w:ind w:left="1351"/>
        <w:jc w:val="both"/>
      </w:pPr>
      <w:r>
        <w:t>QUALIFICAÇÃO</w:t>
      </w:r>
      <w:r>
        <w:rPr>
          <w:spacing w:val="-1"/>
        </w:rPr>
        <w:t xml:space="preserve"> </w:t>
      </w:r>
      <w:r>
        <w:t>ECONÔMICO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FINANCEIRA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419"/>
        </w:tabs>
        <w:ind w:right="722" w:firstLine="0"/>
        <w:jc w:val="both"/>
        <w:rPr>
          <w:sz w:val="20"/>
        </w:rPr>
      </w:pPr>
      <w:r>
        <w:rPr>
          <w:sz w:val="20"/>
        </w:rPr>
        <w:t>Certidão negativa de insolvência civil expedida pelo distribuidor do domicílio ou sede do licitante, caso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trate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pessoa</w:t>
      </w:r>
      <w:r>
        <w:rPr>
          <w:spacing w:val="-2"/>
          <w:sz w:val="20"/>
        </w:rPr>
        <w:t xml:space="preserve"> </w:t>
      </w:r>
      <w:r>
        <w:rPr>
          <w:sz w:val="20"/>
        </w:rPr>
        <w:t>física,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admitida a</w:t>
      </w:r>
      <w:r>
        <w:rPr>
          <w:spacing w:val="-2"/>
          <w:sz w:val="20"/>
        </w:rPr>
        <w:t xml:space="preserve"> </w:t>
      </w:r>
      <w:r>
        <w:rPr>
          <w:sz w:val="20"/>
        </w:rPr>
        <w:t>sua participação na licitação ou de</w:t>
      </w:r>
      <w:r>
        <w:rPr>
          <w:spacing w:val="-2"/>
          <w:sz w:val="20"/>
        </w:rPr>
        <w:t xml:space="preserve"> </w:t>
      </w:r>
      <w:r>
        <w:rPr>
          <w:sz w:val="20"/>
        </w:rPr>
        <w:t>sociedade</w:t>
      </w:r>
      <w:r>
        <w:rPr>
          <w:spacing w:val="-2"/>
          <w:sz w:val="20"/>
        </w:rPr>
        <w:t xml:space="preserve"> </w:t>
      </w:r>
      <w:r>
        <w:rPr>
          <w:sz w:val="20"/>
        </w:rPr>
        <w:t>simples;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419"/>
        </w:tabs>
        <w:ind w:right="719" w:firstLine="0"/>
        <w:jc w:val="both"/>
        <w:rPr>
          <w:sz w:val="20"/>
        </w:rPr>
      </w:pP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1"/>
          <w:sz w:val="20"/>
        </w:rPr>
        <w:t xml:space="preserve"> </w:t>
      </w:r>
      <w:r>
        <w:rPr>
          <w:sz w:val="20"/>
        </w:rPr>
        <w:t>de falência expedida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distribuidor</w:t>
      </w:r>
      <w:r>
        <w:rPr>
          <w:spacing w:val="1"/>
          <w:sz w:val="20"/>
        </w:rPr>
        <w:t xml:space="preserve"> </w:t>
      </w:r>
      <w:r>
        <w:rPr>
          <w:sz w:val="20"/>
        </w:rPr>
        <w:t>da sede do fornecedor</w:t>
      </w:r>
      <w:r>
        <w:rPr>
          <w:spacing w:val="1"/>
          <w:sz w:val="20"/>
        </w:rPr>
        <w:t xml:space="preserve"> </w:t>
      </w:r>
      <w:r>
        <w:rPr>
          <w:sz w:val="20"/>
        </w:rPr>
        <w:t>(Lei</w:t>
      </w:r>
      <w:r>
        <w:rPr>
          <w:spacing w:val="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2021,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69,</w:t>
      </w:r>
      <w:r>
        <w:rPr>
          <w:spacing w:val="-1"/>
          <w:sz w:val="20"/>
        </w:rPr>
        <w:t xml:space="preserve"> </w:t>
      </w:r>
      <w:r>
        <w:rPr>
          <w:sz w:val="20"/>
        </w:rPr>
        <w:t>caput,</w:t>
      </w:r>
      <w:r>
        <w:rPr>
          <w:spacing w:val="1"/>
          <w:sz w:val="20"/>
        </w:rPr>
        <w:t xml:space="preserve"> </w:t>
      </w:r>
      <w:r>
        <w:rPr>
          <w:sz w:val="20"/>
        </w:rPr>
        <w:t>inciso</w:t>
      </w:r>
      <w:r>
        <w:rPr>
          <w:spacing w:val="1"/>
          <w:sz w:val="20"/>
        </w:rPr>
        <w:t xml:space="preserve"> </w:t>
      </w:r>
      <w:r>
        <w:rPr>
          <w:sz w:val="20"/>
        </w:rPr>
        <w:t>II);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419"/>
        </w:tabs>
        <w:ind w:right="715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POSITIVA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comprovante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homologação/deferimento</w:t>
      </w:r>
      <w:r>
        <w:rPr>
          <w:spacing w:val="1"/>
          <w:sz w:val="20"/>
        </w:rPr>
        <w:t xml:space="preserve"> </w:t>
      </w:r>
      <w:r>
        <w:rPr>
          <w:sz w:val="20"/>
        </w:rPr>
        <w:t>pelo juízo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plano</w:t>
      </w:r>
      <w:r>
        <w:rPr>
          <w:spacing w:val="55"/>
          <w:sz w:val="20"/>
        </w:rPr>
        <w:t xml:space="preserve"> </w:t>
      </w:r>
      <w:r>
        <w:rPr>
          <w:sz w:val="20"/>
        </w:rPr>
        <w:t>de recuperação judicial ou extrajudicial em</w:t>
      </w:r>
      <w:r>
        <w:rPr>
          <w:spacing w:val="1"/>
          <w:sz w:val="20"/>
        </w:rPr>
        <w:t xml:space="preserve"> </w:t>
      </w:r>
      <w:r>
        <w:rPr>
          <w:sz w:val="20"/>
        </w:rPr>
        <w:t>vigor, que demonstre sua suficiência econômica e apto a comprovar sua viabilidade econômico-financeira,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2"/>
          <w:sz w:val="20"/>
        </w:rPr>
        <w:t xml:space="preserve"> </w:t>
      </w:r>
      <w:r>
        <w:rPr>
          <w:sz w:val="20"/>
        </w:rPr>
        <w:t>dos demais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econômico-financeira.</w:t>
      </w:r>
    </w:p>
    <w:p w:rsidR="00DA4A2A" w:rsidRDefault="00DA4A2A">
      <w:pPr>
        <w:pStyle w:val="Corpodetexto"/>
        <w:ind w:left="0"/>
        <w:jc w:val="left"/>
      </w:pP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352"/>
        </w:tabs>
        <w:ind w:right="721" w:firstLine="0"/>
        <w:jc w:val="both"/>
        <w:rPr>
          <w:sz w:val="20"/>
        </w:rPr>
      </w:pPr>
      <w:r>
        <w:rPr>
          <w:sz w:val="20"/>
        </w:rPr>
        <w:t>Quando permitida a participação de empresas estrangeiras que não funcionem no País, as 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de habilitação serão atendidas mediante documentos equivalentes, inicialmente apresentados em tradução</w:t>
      </w:r>
      <w:r>
        <w:rPr>
          <w:spacing w:val="1"/>
          <w:sz w:val="20"/>
        </w:rPr>
        <w:t xml:space="preserve"> </w:t>
      </w:r>
      <w:r>
        <w:rPr>
          <w:sz w:val="20"/>
        </w:rPr>
        <w:t>livre.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352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Na hipótese de o licitante vencedor ser empresa estrangeira que não funcione no País, para fins de</w:t>
      </w:r>
      <w:r>
        <w:rPr>
          <w:spacing w:val="1"/>
          <w:sz w:val="20"/>
        </w:rPr>
        <w:t xml:space="preserve"> </w:t>
      </w:r>
      <w:r>
        <w:rPr>
          <w:sz w:val="20"/>
        </w:rPr>
        <w:t>assinatura do contrato, os documentos exigidos para a habilitação serão traduzidos por tradutor juramentado</w:t>
      </w:r>
      <w:r>
        <w:rPr>
          <w:spacing w:val="1"/>
          <w:sz w:val="20"/>
        </w:rPr>
        <w:t xml:space="preserve"> </w:t>
      </w:r>
      <w:r>
        <w:rPr>
          <w:sz w:val="20"/>
        </w:rPr>
        <w:t>no País e apostilados nos termos do disposto no Decreto nº 8.660, de 29 de janeiro de 2016, ou de outro que</w:t>
      </w:r>
      <w:r>
        <w:rPr>
          <w:spacing w:val="1"/>
          <w:sz w:val="20"/>
        </w:rPr>
        <w:t xml:space="preserve"> </w:t>
      </w:r>
      <w:r>
        <w:rPr>
          <w:sz w:val="20"/>
        </w:rPr>
        <w:t>venha a</w:t>
      </w:r>
      <w:r>
        <w:rPr>
          <w:spacing w:val="-1"/>
          <w:sz w:val="20"/>
        </w:rPr>
        <w:t xml:space="preserve"> </w:t>
      </w:r>
      <w:r>
        <w:rPr>
          <w:sz w:val="20"/>
        </w:rPr>
        <w:t>substituí-lo,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consularizados</w:t>
      </w:r>
      <w:r>
        <w:rPr>
          <w:spacing w:val="-1"/>
          <w:sz w:val="20"/>
        </w:rPr>
        <w:t xml:space="preserve"> </w:t>
      </w:r>
      <w:r>
        <w:rPr>
          <w:sz w:val="20"/>
        </w:rPr>
        <w:t>pelos respectivos</w:t>
      </w:r>
      <w:r>
        <w:rPr>
          <w:spacing w:val="-1"/>
          <w:sz w:val="20"/>
        </w:rPr>
        <w:t xml:space="preserve"> </w:t>
      </w:r>
      <w:r>
        <w:rPr>
          <w:sz w:val="20"/>
        </w:rPr>
        <w:t>consulados ou</w:t>
      </w:r>
      <w:r>
        <w:rPr>
          <w:spacing w:val="-2"/>
          <w:sz w:val="20"/>
        </w:rPr>
        <w:t xml:space="preserve"> </w:t>
      </w:r>
      <w:r>
        <w:rPr>
          <w:sz w:val="20"/>
        </w:rPr>
        <w:t>embaixadas.</w:t>
      </w:r>
    </w:p>
    <w:p w:rsidR="00DA4A2A" w:rsidRDefault="00510BE6">
      <w:pPr>
        <w:pStyle w:val="Ttulo1"/>
        <w:numPr>
          <w:ilvl w:val="1"/>
          <w:numId w:val="16"/>
        </w:numPr>
        <w:tabs>
          <w:tab w:val="left" w:pos="1352"/>
        </w:tabs>
        <w:spacing w:before="0"/>
        <w:ind w:right="715" w:firstLine="0"/>
        <w:jc w:val="both"/>
      </w:pPr>
      <w:r>
        <w:t>Será verificado se o licitante apresentou declaração de que atende aos requisitos de habilitação,</w:t>
      </w:r>
      <w:r>
        <w:rPr>
          <w:spacing w:val="1"/>
        </w:rPr>
        <w:t xml:space="preserve"> </w:t>
      </w:r>
      <w:r>
        <w:t>e o declarante</w:t>
      </w:r>
      <w:r>
        <w:rPr>
          <w:spacing w:val="1"/>
        </w:rPr>
        <w:t xml:space="preserve"> </w:t>
      </w:r>
      <w:r>
        <w:t>responderá pela veracidade das</w:t>
      </w:r>
      <w:r>
        <w:rPr>
          <w:spacing w:val="1"/>
        </w:rPr>
        <w:t xml:space="preserve"> </w:t>
      </w:r>
      <w:r>
        <w:t>informações prestadas, na</w:t>
      </w:r>
      <w:r>
        <w:rPr>
          <w:spacing w:val="1"/>
        </w:rPr>
        <w:t xml:space="preserve"> </w:t>
      </w:r>
      <w:r>
        <w:t>forma da lei (art.</w:t>
      </w:r>
      <w:r>
        <w:rPr>
          <w:spacing w:val="55"/>
        </w:rPr>
        <w:t xml:space="preserve"> </w:t>
      </w:r>
      <w:r>
        <w:t>63, I,</w:t>
      </w:r>
      <w:r>
        <w:rPr>
          <w:spacing w:val="56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14.133/2021).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352"/>
        </w:tabs>
        <w:spacing w:line="229" w:lineRule="exact"/>
        <w:ind w:left="1351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verificada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Portal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CEBI,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ele</w:t>
      </w:r>
      <w:r>
        <w:rPr>
          <w:spacing w:val="-3"/>
          <w:sz w:val="20"/>
        </w:rPr>
        <w:t xml:space="preserve"> </w:t>
      </w:r>
      <w:r>
        <w:rPr>
          <w:sz w:val="20"/>
        </w:rPr>
        <w:t>abrangidos.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352"/>
        </w:tabs>
        <w:ind w:right="719" w:firstLine="0"/>
        <w:jc w:val="both"/>
        <w:rPr>
          <w:sz w:val="20"/>
        </w:rPr>
      </w:pPr>
      <w:r>
        <w:rPr>
          <w:sz w:val="20"/>
        </w:rPr>
        <w:t>A documentação poderá</w:t>
      </w:r>
      <w:r>
        <w:rPr>
          <w:spacing w:val="1"/>
          <w:sz w:val="20"/>
        </w:rPr>
        <w:t xml:space="preserve"> </w:t>
      </w:r>
      <w:r>
        <w:rPr>
          <w:sz w:val="20"/>
        </w:rPr>
        <w:t>ser apresentada em</w:t>
      </w:r>
      <w:r>
        <w:rPr>
          <w:spacing w:val="1"/>
          <w:sz w:val="20"/>
        </w:rPr>
        <w:t xml:space="preserve"> </w:t>
      </w:r>
      <w:r>
        <w:rPr>
          <w:sz w:val="20"/>
        </w:rPr>
        <w:t>original ou por cópia simples, por meio do sistema.</w:t>
      </w:r>
      <w:r>
        <w:rPr>
          <w:spacing w:val="1"/>
          <w:sz w:val="20"/>
        </w:rPr>
        <w:t xml:space="preserve"> </w:t>
      </w:r>
      <w:r>
        <w:rPr>
          <w:sz w:val="20"/>
        </w:rPr>
        <w:t>Somente haverá a necessidade de comprovação do preenchimento de requisitos mediante apresentação 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originais não-digitais quando houver dúvida em relação à integridade do documento digital ou</w:t>
      </w:r>
      <w:r>
        <w:rPr>
          <w:spacing w:val="1"/>
          <w:sz w:val="20"/>
        </w:rPr>
        <w:t xml:space="preserve"> </w:t>
      </w:r>
      <w:r>
        <w:rPr>
          <w:sz w:val="20"/>
        </w:rPr>
        <w:t>quando a</w:t>
      </w:r>
      <w:r>
        <w:rPr>
          <w:spacing w:val="-1"/>
          <w:sz w:val="20"/>
        </w:rPr>
        <w:t xml:space="preserve"> </w:t>
      </w:r>
      <w:r>
        <w:rPr>
          <w:sz w:val="20"/>
        </w:rPr>
        <w:t>lei expressamente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exigir.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ind w:right="714" w:firstLine="0"/>
        <w:jc w:val="both"/>
        <w:rPr>
          <w:sz w:val="20"/>
        </w:rPr>
      </w:pPr>
      <w:r>
        <w:rPr>
          <w:sz w:val="20"/>
        </w:rPr>
        <w:t>É de responsabilidade do licitante conferir a exatidão dos seus dados cadastrais no Portal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CEBI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mantê-los</w:t>
      </w:r>
      <w:r>
        <w:rPr>
          <w:spacing w:val="1"/>
          <w:sz w:val="20"/>
        </w:rPr>
        <w:t xml:space="preserve"> </w:t>
      </w:r>
      <w:r>
        <w:rPr>
          <w:sz w:val="20"/>
        </w:rPr>
        <w:t>atualizados</w:t>
      </w:r>
      <w:r>
        <w:rPr>
          <w:spacing w:val="1"/>
          <w:sz w:val="20"/>
        </w:rPr>
        <w:t xml:space="preserve"> </w:t>
      </w:r>
      <w:r>
        <w:rPr>
          <w:sz w:val="20"/>
        </w:rPr>
        <w:t>junto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informação,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proceder,</w:t>
      </w:r>
      <w:r>
        <w:rPr>
          <w:spacing w:val="1"/>
          <w:sz w:val="20"/>
        </w:rPr>
        <w:t xml:space="preserve"> </w:t>
      </w:r>
      <w:r>
        <w:rPr>
          <w:sz w:val="20"/>
        </w:rPr>
        <w:t>imediatamente, à correção ou à alteração dos registros tão logo identifique incorreção ou aqueles se tornem</w:t>
      </w:r>
      <w:r>
        <w:rPr>
          <w:spacing w:val="1"/>
          <w:sz w:val="20"/>
        </w:rPr>
        <w:t xml:space="preserve"> </w:t>
      </w:r>
      <w:r>
        <w:rPr>
          <w:sz w:val="20"/>
        </w:rPr>
        <w:t>desatualizados.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A não observância do disposto no 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 poderá ensejar desclassificação no momento da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ind w:right="723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sítios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eletrônicos</w:t>
      </w:r>
      <w:r>
        <w:rPr>
          <w:spacing w:val="1"/>
          <w:sz w:val="20"/>
        </w:rPr>
        <w:t xml:space="preserve"> </w:t>
      </w:r>
      <w:r>
        <w:rPr>
          <w:sz w:val="20"/>
        </w:rPr>
        <w:t>oficiais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entidades</w:t>
      </w:r>
      <w:r>
        <w:rPr>
          <w:spacing w:val="1"/>
          <w:sz w:val="20"/>
        </w:rPr>
        <w:t xml:space="preserve"> </w:t>
      </w:r>
      <w:r>
        <w:rPr>
          <w:sz w:val="20"/>
        </w:rPr>
        <w:t>emissores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constitui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legal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prova,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 de habilitação.</w:t>
      </w:r>
    </w:p>
    <w:p w:rsidR="00DA4A2A" w:rsidRDefault="00510BE6">
      <w:pPr>
        <w:pStyle w:val="Ttulo1"/>
        <w:numPr>
          <w:ilvl w:val="1"/>
          <w:numId w:val="16"/>
        </w:numPr>
        <w:tabs>
          <w:tab w:val="left" w:pos="1463"/>
        </w:tabs>
        <w:spacing w:before="0"/>
        <w:ind w:right="724" w:firstLine="0"/>
        <w:jc w:val="both"/>
      </w:pPr>
      <w:r>
        <w:t>Os documentos exigidos para habilitação serão enviados por meio do sistema, em formato</w:t>
      </w:r>
      <w:r>
        <w:rPr>
          <w:spacing w:val="1"/>
        </w:rPr>
        <w:t xml:space="preserve"> </w:t>
      </w:r>
      <w:r>
        <w:t>digital,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</w:t>
      </w:r>
      <w:r>
        <w:rPr>
          <w:spacing w:val="1"/>
        </w:rPr>
        <w:t xml:space="preserve"> </w:t>
      </w:r>
      <w:r>
        <w:t>horas,</w:t>
      </w:r>
      <w:r>
        <w:rPr>
          <w:spacing w:val="1"/>
        </w:rPr>
        <w:t xml:space="preserve"> </w:t>
      </w:r>
      <w:r>
        <w:t>prorrogável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período,</w:t>
      </w:r>
      <w:r>
        <w:rPr>
          <w:spacing w:val="1"/>
        </w:rPr>
        <w:t xml:space="preserve"> </w:t>
      </w:r>
      <w:r>
        <w:t>contado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solicitação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pregoeiro.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spacing w:before="1" w:line="229" w:lineRule="exact"/>
        <w:ind w:left="1462" w:hanging="61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vencedor.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ind w:right="724" w:firstLine="0"/>
        <w:rPr>
          <w:sz w:val="20"/>
        </w:rPr>
      </w:pPr>
      <w:r>
        <w:rPr>
          <w:sz w:val="20"/>
        </w:rPr>
        <w:t>Os</w:t>
      </w:r>
      <w:r>
        <w:rPr>
          <w:spacing w:val="14"/>
          <w:sz w:val="20"/>
        </w:rPr>
        <w:t xml:space="preserve"> </w:t>
      </w:r>
      <w:r>
        <w:rPr>
          <w:sz w:val="20"/>
        </w:rPr>
        <w:t>documentos</w:t>
      </w:r>
      <w:r>
        <w:rPr>
          <w:spacing w:val="14"/>
          <w:sz w:val="20"/>
        </w:rPr>
        <w:t xml:space="preserve"> </w:t>
      </w:r>
      <w:r>
        <w:rPr>
          <w:sz w:val="20"/>
        </w:rPr>
        <w:t>relativos</w:t>
      </w:r>
      <w:r>
        <w:rPr>
          <w:spacing w:val="16"/>
          <w:sz w:val="20"/>
        </w:rPr>
        <w:t xml:space="preserve"> </w:t>
      </w:r>
      <w:r>
        <w:rPr>
          <w:sz w:val="20"/>
        </w:rPr>
        <w:t>à</w:t>
      </w:r>
      <w:r>
        <w:rPr>
          <w:spacing w:val="13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3"/>
          <w:sz w:val="20"/>
        </w:rPr>
        <w:t xml:space="preserve"> </w:t>
      </w:r>
      <w:r>
        <w:rPr>
          <w:sz w:val="20"/>
        </w:rPr>
        <w:t>fiscal</w:t>
      </w:r>
      <w:r>
        <w:rPr>
          <w:spacing w:val="12"/>
          <w:sz w:val="20"/>
        </w:rPr>
        <w:t xml:space="preserve"> </w:t>
      </w:r>
      <w:r>
        <w:rPr>
          <w:sz w:val="20"/>
        </w:rPr>
        <w:t>somente</w:t>
      </w:r>
      <w:r>
        <w:rPr>
          <w:spacing w:val="13"/>
          <w:sz w:val="20"/>
        </w:rPr>
        <w:t xml:space="preserve"> </w:t>
      </w:r>
      <w:r>
        <w:rPr>
          <w:sz w:val="20"/>
        </w:rPr>
        <w:t>serão</w:t>
      </w:r>
      <w:r>
        <w:rPr>
          <w:spacing w:val="13"/>
          <w:sz w:val="20"/>
        </w:rPr>
        <w:t xml:space="preserve"> </w:t>
      </w:r>
      <w:r>
        <w:rPr>
          <w:sz w:val="20"/>
        </w:rPr>
        <w:t>exigidos,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qualquer</w:t>
      </w:r>
      <w:r>
        <w:rPr>
          <w:spacing w:val="14"/>
          <w:sz w:val="20"/>
        </w:rPr>
        <w:t xml:space="preserve"> </w:t>
      </w:r>
      <w:r>
        <w:rPr>
          <w:sz w:val="20"/>
        </w:rPr>
        <w:t>caso,</w:t>
      </w:r>
      <w:r>
        <w:rPr>
          <w:spacing w:val="15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momento</w:t>
      </w:r>
      <w:r>
        <w:rPr>
          <w:spacing w:val="-2"/>
          <w:sz w:val="20"/>
        </w:rPr>
        <w:t xml:space="preserve"> </w:t>
      </w:r>
      <w:r>
        <w:rPr>
          <w:sz w:val="20"/>
        </w:rPr>
        <w:t>posterior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apenas 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bem</w:t>
      </w:r>
      <w:r>
        <w:rPr>
          <w:spacing w:val="4"/>
          <w:sz w:val="20"/>
        </w:rPr>
        <w:t xml:space="preserve"> </w:t>
      </w:r>
      <w:r>
        <w:rPr>
          <w:sz w:val="20"/>
        </w:rPr>
        <w:t>classificado.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ind w:right="722" w:firstLine="0"/>
        <w:rPr>
          <w:sz w:val="20"/>
        </w:rPr>
      </w:pPr>
      <w:r>
        <w:rPr>
          <w:sz w:val="20"/>
        </w:rPr>
        <w:t>Após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2"/>
          <w:sz w:val="20"/>
        </w:rPr>
        <w:t xml:space="preserve"> </w:t>
      </w:r>
      <w:r>
        <w:rPr>
          <w:sz w:val="20"/>
        </w:rPr>
        <w:t>documentos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4"/>
          <w:sz w:val="20"/>
        </w:rPr>
        <w:t xml:space="preserve"> </w:t>
      </w:r>
      <w:r>
        <w:rPr>
          <w:sz w:val="20"/>
        </w:rPr>
        <w:t>não</w:t>
      </w:r>
      <w:r>
        <w:rPr>
          <w:spacing w:val="4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permitida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novos documentos,</w:t>
      </w:r>
      <w:r>
        <w:rPr>
          <w:spacing w:val="-1"/>
          <w:sz w:val="20"/>
        </w:rPr>
        <w:t xml:space="preserve"> </w:t>
      </w:r>
      <w:r>
        <w:rPr>
          <w:sz w:val="20"/>
        </w:rPr>
        <w:t>salvo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sede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diligência,</w:t>
      </w:r>
      <w:r>
        <w:rPr>
          <w:spacing w:val="-1"/>
          <w:sz w:val="20"/>
        </w:rPr>
        <w:t xml:space="preserve"> </w:t>
      </w:r>
      <w:r>
        <w:rPr>
          <w:sz w:val="20"/>
        </w:rPr>
        <w:t>quando: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spacing w:before="1" w:line="229" w:lineRule="exact"/>
        <w:ind w:left="1368"/>
        <w:rPr>
          <w:sz w:val="20"/>
        </w:rPr>
      </w:pPr>
      <w:r>
        <w:rPr>
          <w:sz w:val="20"/>
        </w:rPr>
        <w:t>Necessários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complementar informações</w:t>
      </w:r>
      <w:r>
        <w:rPr>
          <w:spacing w:val="-3"/>
          <w:sz w:val="20"/>
        </w:rPr>
        <w:t xml:space="preserve"> </w:t>
      </w:r>
      <w:r>
        <w:rPr>
          <w:sz w:val="20"/>
        </w:rPr>
        <w:t>acerca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3"/>
          <w:sz w:val="20"/>
        </w:rPr>
        <w:t xml:space="preserve"> </w:t>
      </w:r>
      <w:r>
        <w:rPr>
          <w:sz w:val="20"/>
        </w:rPr>
        <w:t>já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licitante;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69"/>
        </w:tabs>
        <w:spacing w:line="229" w:lineRule="exact"/>
        <w:ind w:left="1368"/>
        <w:rPr>
          <w:sz w:val="20"/>
        </w:rPr>
      </w:pP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apuração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já</w:t>
      </w:r>
      <w:r>
        <w:rPr>
          <w:spacing w:val="-1"/>
          <w:sz w:val="20"/>
        </w:rPr>
        <w:t xml:space="preserve"> </w:t>
      </w:r>
      <w:r>
        <w:rPr>
          <w:sz w:val="20"/>
        </w:rPr>
        <w:t>existente à</w:t>
      </w:r>
      <w:r>
        <w:rPr>
          <w:spacing w:val="-2"/>
          <w:sz w:val="20"/>
        </w:rPr>
        <w:t xml:space="preserve"> </w:t>
      </w:r>
      <w:r>
        <w:rPr>
          <w:sz w:val="20"/>
        </w:rPr>
        <w:t>época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DA4A2A" w:rsidRDefault="00510BE6">
      <w:pPr>
        <w:pStyle w:val="PargrafodaLista"/>
        <w:numPr>
          <w:ilvl w:val="2"/>
          <w:numId w:val="16"/>
        </w:numPr>
        <w:tabs>
          <w:tab w:val="left" w:pos="1357"/>
        </w:tabs>
        <w:ind w:left="1356" w:hanging="222"/>
        <w:rPr>
          <w:sz w:val="20"/>
        </w:rPr>
      </w:pPr>
      <w:r>
        <w:rPr>
          <w:noProof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507926</wp:posOffset>
            </wp:positionV>
            <wp:extent cx="73510" cy="109833"/>
            <wp:effectExtent l="0" t="0" r="0" b="0"/>
            <wp:wrapNone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Destinados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vencidos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propostas.</w:t>
      </w:r>
    </w:p>
    <w:p w:rsidR="00DA4A2A" w:rsidRDefault="00DA4A2A">
      <w:pPr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451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502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spacing w:before="93"/>
        <w:ind w:right="722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4"/>
          <w:sz w:val="20"/>
        </w:rPr>
        <w:t xml:space="preserve"> </w:t>
      </w:r>
      <w:r>
        <w:rPr>
          <w:sz w:val="20"/>
        </w:rPr>
        <w:t>análise</w:t>
      </w:r>
      <w:r>
        <w:rPr>
          <w:spacing w:val="6"/>
          <w:sz w:val="20"/>
        </w:rPr>
        <w:t xml:space="preserve"> </w:t>
      </w:r>
      <w:r>
        <w:rPr>
          <w:sz w:val="20"/>
        </w:rPr>
        <w:t>dos</w:t>
      </w:r>
      <w:r>
        <w:rPr>
          <w:spacing w:val="8"/>
          <w:sz w:val="20"/>
        </w:rPr>
        <w:t xml:space="preserve"> </w:t>
      </w:r>
      <w:r>
        <w:rPr>
          <w:sz w:val="20"/>
        </w:rPr>
        <w:t>documentos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pregoeiro</w:t>
      </w:r>
      <w:r>
        <w:rPr>
          <w:spacing w:val="4"/>
          <w:sz w:val="20"/>
        </w:rPr>
        <w:t xml:space="preserve"> </w:t>
      </w:r>
      <w:r>
        <w:rPr>
          <w:sz w:val="20"/>
        </w:rPr>
        <w:t>poderá</w:t>
      </w:r>
      <w:r>
        <w:rPr>
          <w:spacing w:val="7"/>
          <w:sz w:val="20"/>
        </w:rPr>
        <w:t xml:space="preserve"> </w:t>
      </w:r>
      <w:r>
        <w:rPr>
          <w:sz w:val="20"/>
        </w:rPr>
        <w:t>sanar</w:t>
      </w:r>
      <w:r>
        <w:rPr>
          <w:spacing w:val="7"/>
          <w:sz w:val="20"/>
        </w:rPr>
        <w:t xml:space="preserve"> </w:t>
      </w:r>
      <w:r>
        <w:rPr>
          <w:sz w:val="20"/>
        </w:rPr>
        <w:t>erros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falhas,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6"/>
          <w:sz w:val="20"/>
        </w:rPr>
        <w:t xml:space="preserve"> </w:t>
      </w:r>
      <w:r>
        <w:rPr>
          <w:sz w:val="20"/>
        </w:rPr>
        <w:t>não</w:t>
      </w:r>
      <w:r>
        <w:rPr>
          <w:spacing w:val="7"/>
          <w:sz w:val="20"/>
        </w:rPr>
        <w:t xml:space="preserve"> </w:t>
      </w:r>
      <w:r>
        <w:rPr>
          <w:sz w:val="20"/>
        </w:rPr>
        <w:t>alterem</w:t>
      </w:r>
      <w:r>
        <w:rPr>
          <w:spacing w:val="-53"/>
          <w:sz w:val="20"/>
        </w:rPr>
        <w:t xml:space="preserve"> </w:t>
      </w:r>
      <w:r>
        <w:rPr>
          <w:sz w:val="20"/>
        </w:rPr>
        <w:t>a substância dos documentos e sua validade jurídica, mediante decisão fundamentada, registrada em ata e</w:t>
      </w:r>
      <w:r>
        <w:rPr>
          <w:spacing w:val="1"/>
          <w:sz w:val="20"/>
        </w:rPr>
        <w:t xml:space="preserve"> </w:t>
      </w:r>
      <w:r>
        <w:rPr>
          <w:sz w:val="20"/>
        </w:rPr>
        <w:t>acessível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todos, atribuindo-lhes eﬁcácia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 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spacing w:before="1"/>
        <w:ind w:right="726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atender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54"/>
          <w:sz w:val="20"/>
        </w:rPr>
        <w:t xml:space="preserve"> </w:t>
      </w:r>
      <w:r>
        <w:rPr>
          <w:sz w:val="20"/>
        </w:rPr>
        <w:t>proposta subsequente e assim sucessivamente, na ordem de classificação, até a apuração de uma proposta</w:t>
      </w:r>
      <w:r>
        <w:rPr>
          <w:spacing w:val="1"/>
          <w:sz w:val="20"/>
        </w:rPr>
        <w:t xml:space="preserve"> </w:t>
      </w:r>
      <w:r>
        <w:rPr>
          <w:sz w:val="20"/>
        </w:rPr>
        <w:t>que atenda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ind w:right="714" w:firstLine="0"/>
        <w:jc w:val="both"/>
        <w:rPr>
          <w:sz w:val="20"/>
        </w:rPr>
      </w:pPr>
      <w:r>
        <w:rPr>
          <w:sz w:val="20"/>
        </w:rPr>
        <w:t>Somente serão disponibilizados para acesso público os documentos de habilitação do licitante cuja</w:t>
      </w:r>
      <w:r>
        <w:rPr>
          <w:spacing w:val="1"/>
          <w:sz w:val="20"/>
        </w:rPr>
        <w:t xml:space="preserve"> </w:t>
      </w:r>
      <w:r>
        <w:rPr>
          <w:sz w:val="20"/>
        </w:rPr>
        <w:t>proposta atenda ao edital de licitação, o qual deverá ser solicitado pelos participantes através no chat, após</w:t>
      </w:r>
      <w:r>
        <w:rPr>
          <w:spacing w:val="1"/>
          <w:sz w:val="20"/>
        </w:rPr>
        <w:t xml:space="preserve"> </w:t>
      </w:r>
      <w:r>
        <w:rPr>
          <w:sz w:val="20"/>
        </w:rPr>
        <w:t>concluídos</w:t>
      </w:r>
      <w:r>
        <w:rPr>
          <w:spacing w:val="-1"/>
          <w:sz w:val="20"/>
        </w:rPr>
        <w:t xml:space="preserve"> </w:t>
      </w:r>
      <w:r>
        <w:rPr>
          <w:sz w:val="20"/>
        </w:rPr>
        <w:t>os procedimentos 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anterior.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ind w:right="721" w:firstLine="0"/>
        <w:jc w:val="both"/>
        <w:rPr>
          <w:sz w:val="20"/>
        </w:rPr>
      </w:pPr>
      <w:r>
        <w:rPr>
          <w:sz w:val="20"/>
        </w:rPr>
        <w:t>Inexistindo preceito legal ou prazo de validade fixado no próprio instrumento, os documentos/certidões</w:t>
      </w:r>
      <w:r>
        <w:rPr>
          <w:spacing w:val="1"/>
          <w:sz w:val="20"/>
        </w:rPr>
        <w:t xml:space="preserve"> </w:t>
      </w:r>
      <w:r>
        <w:rPr>
          <w:sz w:val="20"/>
        </w:rPr>
        <w:t>serão considerados válidos por um período de 90 (noventa) dias contados da sua emissão, exceto quando se</w:t>
      </w:r>
      <w:r>
        <w:rPr>
          <w:spacing w:val="-53"/>
          <w:sz w:val="20"/>
        </w:rPr>
        <w:t xml:space="preserve"> </w:t>
      </w:r>
      <w:r>
        <w:rPr>
          <w:sz w:val="20"/>
        </w:rPr>
        <w:t>tratar</w:t>
      </w:r>
      <w:r>
        <w:rPr>
          <w:spacing w:val="-2"/>
          <w:sz w:val="20"/>
        </w:rPr>
        <w:t xml:space="preserve"> </w:t>
      </w:r>
      <w:r>
        <w:rPr>
          <w:sz w:val="20"/>
        </w:rPr>
        <w:t>de Certidão</w:t>
      </w:r>
      <w:r>
        <w:rPr>
          <w:spacing w:val="-2"/>
          <w:sz w:val="20"/>
        </w:rPr>
        <w:t xml:space="preserve"> </w:t>
      </w:r>
      <w:r>
        <w:rPr>
          <w:sz w:val="20"/>
        </w:rPr>
        <w:t>Negativa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Falência, que terá</w:t>
      </w:r>
      <w:r>
        <w:rPr>
          <w:spacing w:val="-1"/>
          <w:sz w:val="20"/>
        </w:rPr>
        <w:t xml:space="preserve"> </w:t>
      </w:r>
      <w:r>
        <w:rPr>
          <w:sz w:val="20"/>
        </w:rPr>
        <w:t>validade de</w:t>
      </w:r>
      <w:r>
        <w:rPr>
          <w:spacing w:val="-2"/>
          <w:sz w:val="20"/>
        </w:rPr>
        <w:t xml:space="preserve"> </w:t>
      </w:r>
      <w:r>
        <w:rPr>
          <w:sz w:val="20"/>
        </w:rPr>
        <w:t>180</w:t>
      </w:r>
      <w:r>
        <w:rPr>
          <w:spacing w:val="-2"/>
          <w:sz w:val="20"/>
        </w:rPr>
        <w:t xml:space="preserve"> </w:t>
      </w:r>
      <w:r>
        <w:rPr>
          <w:sz w:val="20"/>
        </w:rPr>
        <w:t>(cento</w:t>
      </w:r>
      <w:r>
        <w:rPr>
          <w:spacing w:val="-3"/>
          <w:sz w:val="20"/>
        </w:rPr>
        <w:t xml:space="preserve"> </w:t>
      </w:r>
      <w:r>
        <w:rPr>
          <w:sz w:val="20"/>
        </w:rPr>
        <w:t>e oitenta)</w:t>
      </w:r>
      <w:r>
        <w:rPr>
          <w:spacing w:val="-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sua expedição.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ind w:right="719" w:firstLine="0"/>
        <w:jc w:val="both"/>
        <w:rPr>
          <w:sz w:val="20"/>
        </w:rPr>
      </w:pPr>
      <w:r>
        <w:rPr>
          <w:sz w:val="20"/>
        </w:rPr>
        <w:t>Para fins de verificação dos documentos habilitatórios, a certidão negativa e certidão positiva com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2"/>
          <w:sz w:val="20"/>
        </w:rPr>
        <w:t xml:space="preserve"> </w:t>
      </w:r>
      <w:r>
        <w:rPr>
          <w:sz w:val="20"/>
        </w:rPr>
        <w:t>equivalentes.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ind w:right="721" w:firstLine="0"/>
        <w:jc w:val="both"/>
        <w:rPr>
          <w:sz w:val="20"/>
        </w:rPr>
      </w:pPr>
      <w:r>
        <w:rPr>
          <w:sz w:val="20"/>
        </w:rPr>
        <w:t>Caso haja previsão de prazo diverso em lei ou em norma infralegal municipal, de outros estados da</w:t>
      </w:r>
      <w:r>
        <w:rPr>
          <w:spacing w:val="1"/>
          <w:sz w:val="20"/>
        </w:rPr>
        <w:t xml:space="preserve"> </w:t>
      </w:r>
      <w:r>
        <w:rPr>
          <w:sz w:val="20"/>
        </w:rPr>
        <w:t>federação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internacional, a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ficará</w:t>
      </w:r>
      <w:r>
        <w:rPr>
          <w:spacing w:val="-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juntar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"/>
          <w:sz w:val="20"/>
        </w:rPr>
        <w:t xml:space="preserve"> </w:t>
      </w:r>
      <w:r>
        <w:rPr>
          <w:sz w:val="20"/>
        </w:rPr>
        <w:t>comprovação.</w:t>
      </w:r>
    </w:p>
    <w:p w:rsidR="00DA4A2A" w:rsidRDefault="00510BE6">
      <w:pPr>
        <w:pStyle w:val="PargrafodaLista"/>
        <w:numPr>
          <w:ilvl w:val="1"/>
          <w:numId w:val="16"/>
        </w:numPr>
        <w:tabs>
          <w:tab w:val="left" w:pos="1463"/>
        </w:tabs>
        <w:spacing w:before="1"/>
        <w:ind w:right="726" w:firstLine="0"/>
        <w:jc w:val="both"/>
        <w:rPr>
          <w:sz w:val="20"/>
        </w:rPr>
      </w:pPr>
      <w:r>
        <w:rPr>
          <w:sz w:val="20"/>
        </w:rPr>
        <w:t>Não será aceito qualquer protocolo de entrega ou de solicitação de documentos em substituição aos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"/>
          <w:sz w:val="20"/>
        </w:rPr>
        <w:t xml:space="preserve"> </w:t>
      </w:r>
      <w:r>
        <w:rPr>
          <w:sz w:val="20"/>
        </w:rPr>
        <w:t>relacionados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DA4A2A" w:rsidRDefault="00DA4A2A">
      <w:pPr>
        <w:pStyle w:val="Corpodetexto"/>
        <w:spacing w:before="9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5984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11.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DECLARAÇÃO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LICITANTE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VENCEDORA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Corpodetexto"/>
        <w:spacing w:before="1"/>
        <w:ind w:right="546"/>
        <w:jc w:val="left"/>
      </w:pPr>
      <w:r>
        <w:rPr>
          <w:rFonts w:ascii="Arial" w:hAnsi="Arial"/>
          <w:b/>
        </w:rPr>
        <w:t>11.1.</w:t>
      </w:r>
      <w:r>
        <w:rPr>
          <w:rFonts w:ascii="Arial" w:hAnsi="Arial"/>
          <w:b/>
          <w:spacing w:val="2"/>
        </w:rPr>
        <w:t xml:space="preserve"> </w:t>
      </w:r>
      <w:r>
        <w:t>Aceita</w:t>
      </w:r>
      <w:r>
        <w:rPr>
          <w:spacing w:val="1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proposta,</w:t>
      </w:r>
      <w:r>
        <w:rPr>
          <w:spacing w:val="11"/>
        </w:rPr>
        <w:t xml:space="preserve"> </w:t>
      </w:r>
      <w:r>
        <w:t>a(s)</w:t>
      </w:r>
      <w:r>
        <w:rPr>
          <w:spacing w:val="12"/>
        </w:rPr>
        <w:t xml:space="preserve"> </w:t>
      </w:r>
      <w:r>
        <w:t>licitante(s)</w:t>
      </w:r>
      <w:r>
        <w:rPr>
          <w:spacing w:val="12"/>
        </w:rPr>
        <w:t xml:space="preserve"> </w:t>
      </w:r>
      <w:r>
        <w:t>será(ão)</w:t>
      </w:r>
      <w:r>
        <w:rPr>
          <w:spacing w:val="12"/>
        </w:rPr>
        <w:t xml:space="preserve"> </w:t>
      </w:r>
      <w:r>
        <w:t>declarada(s)</w:t>
      </w:r>
      <w:r>
        <w:rPr>
          <w:spacing w:val="12"/>
        </w:rPr>
        <w:t xml:space="preserve"> </w:t>
      </w:r>
      <w:r>
        <w:t>vencedora(s)</w:t>
      </w:r>
      <w:r>
        <w:rPr>
          <w:spacing w:val="12"/>
        </w:rPr>
        <w:t xml:space="preserve"> </w:t>
      </w:r>
      <w:r>
        <w:t>em</w:t>
      </w:r>
      <w:r>
        <w:rPr>
          <w:spacing w:val="15"/>
        </w:rPr>
        <w:t xml:space="preserve"> </w:t>
      </w:r>
      <w:r>
        <w:t>sessão</w:t>
      </w:r>
      <w:r>
        <w:rPr>
          <w:spacing w:val="10"/>
        </w:rPr>
        <w:t xml:space="preserve"> </w:t>
      </w:r>
      <w:r>
        <w:t>pública</w:t>
      </w:r>
      <w:r>
        <w:rPr>
          <w:spacing w:val="13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resultado</w:t>
      </w:r>
      <w:r>
        <w:rPr>
          <w:spacing w:val="-5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divulgado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sistema.</w:t>
      </w:r>
    </w:p>
    <w:p w:rsidR="00DA4A2A" w:rsidRDefault="00DA4A2A">
      <w:pPr>
        <w:pStyle w:val="Corpodetexto"/>
        <w:spacing w:before="9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12.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RECURSOS ADMINISTRATIVOS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352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A 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 recurso</w:t>
      </w:r>
      <w:r>
        <w:rPr>
          <w:spacing w:val="1"/>
          <w:sz w:val="20"/>
        </w:rPr>
        <w:t xml:space="preserve"> </w:t>
      </w:r>
      <w:r>
        <w:rPr>
          <w:sz w:val="20"/>
        </w:rPr>
        <w:t>referente ao julgamento das propostas, à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 ou inabilitação de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à anulação ou revogação da licitação, observará o disposto no art. 165, da Lei nº 14.133, de 2021 e</w:t>
      </w:r>
      <w:r>
        <w:rPr>
          <w:spacing w:val="-5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1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352"/>
        </w:tabs>
        <w:spacing w:before="1"/>
        <w:ind w:right="715" w:firstLine="0"/>
        <w:jc w:val="both"/>
        <w:rPr>
          <w:sz w:val="20"/>
        </w:rPr>
      </w:pPr>
      <w:r>
        <w:rPr>
          <w:sz w:val="20"/>
        </w:rPr>
        <w:t>Quando o recurso apresentado for relativo ao julgamento das propostas, à habilitação ou inabilitação, a</w:t>
      </w:r>
      <w:r>
        <w:rPr>
          <w:spacing w:val="1"/>
          <w:sz w:val="20"/>
        </w:rPr>
        <w:t xml:space="preserve"> </w:t>
      </w:r>
      <w:r>
        <w:rPr>
          <w:sz w:val="20"/>
        </w:rPr>
        <w:t>intenção de recorrer deverá ser registrada em campo próprio no sistema em até 10 (dez) minutos, sob pena</w:t>
      </w:r>
      <w:r>
        <w:rPr>
          <w:spacing w:val="1"/>
          <w:sz w:val="20"/>
        </w:rPr>
        <w:t xml:space="preserve"> </w:t>
      </w:r>
      <w:r>
        <w:rPr>
          <w:sz w:val="20"/>
        </w:rPr>
        <w:t>de preclusão, sendo-lhes então concedido o prazo de 03 (três) dias úteis para anexar no sistema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memoriais</w:t>
      </w:r>
      <w:r>
        <w:rPr>
          <w:spacing w:val="-1"/>
          <w:sz w:val="20"/>
        </w:rPr>
        <w:t xml:space="preserve"> </w:t>
      </w:r>
      <w:r>
        <w:rPr>
          <w:sz w:val="20"/>
        </w:rPr>
        <w:t>contendo</w:t>
      </w:r>
      <w:r>
        <w:rPr>
          <w:spacing w:val="1"/>
          <w:sz w:val="20"/>
        </w:rPr>
        <w:t xml:space="preserve"> </w:t>
      </w:r>
      <w:r>
        <w:rPr>
          <w:sz w:val="20"/>
        </w:rPr>
        <w:t>as razões recursais.</w:t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352"/>
        </w:tabs>
        <w:ind w:right="713" w:firstLine="0"/>
        <w:jc w:val="both"/>
        <w:rPr>
          <w:sz w:val="20"/>
        </w:rPr>
      </w:pPr>
      <w:r>
        <w:rPr>
          <w:sz w:val="20"/>
        </w:rPr>
        <w:t>O prazo recursal será contado a partir do encerramento da etapa de habilitação ou, na hipótese de</w:t>
      </w:r>
      <w:r>
        <w:rPr>
          <w:spacing w:val="1"/>
          <w:sz w:val="20"/>
        </w:rPr>
        <w:t xml:space="preserve"> </w:t>
      </w:r>
      <w:r>
        <w:rPr>
          <w:sz w:val="20"/>
        </w:rPr>
        <w:t>adoção da inversão de fases prevista no § 1º do art. 17, da Lei nº 14.133, de 2021, do julgamento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propostas.</w:t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407"/>
        </w:tabs>
        <w:spacing w:line="229" w:lineRule="exact"/>
        <w:ind w:left="1406" w:hanging="558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interpostos</w:t>
      </w:r>
      <w:r>
        <w:rPr>
          <w:spacing w:val="-2"/>
          <w:sz w:val="20"/>
        </w:rPr>
        <w:t xml:space="preserve"> </w:t>
      </w:r>
      <w:r>
        <w:rPr>
          <w:sz w:val="20"/>
        </w:rPr>
        <w:t>fora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conhecidos.</w:t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O prazo para apresentação de contrarrazões ao recurso pelos demais licitantes será de 3 (três) 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recurso,</w:t>
      </w:r>
      <w:r>
        <w:rPr>
          <w:spacing w:val="1"/>
          <w:sz w:val="20"/>
        </w:rPr>
        <w:t xml:space="preserve"> </w:t>
      </w:r>
      <w:r>
        <w:rPr>
          <w:sz w:val="20"/>
        </w:rPr>
        <w:t>assegurada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vista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elementos</w:t>
      </w:r>
      <w:r>
        <w:rPr>
          <w:spacing w:val="-53"/>
          <w:sz w:val="20"/>
        </w:rPr>
        <w:t xml:space="preserve"> </w:t>
      </w:r>
      <w:r>
        <w:rPr>
          <w:sz w:val="20"/>
        </w:rPr>
        <w:t>indispensáveis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defesa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 interesses.</w:t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352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Os recursos terão efeito suspensivo do ato ou da decisão recorrida até que sobrevenha decisão final da</w:t>
      </w:r>
      <w:r>
        <w:rPr>
          <w:spacing w:val="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competente.</w:t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352"/>
        </w:tabs>
        <w:ind w:right="721" w:firstLine="0"/>
        <w:jc w:val="both"/>
        <w:rPr>
          <w:sz w:val="20"/>
        </w:rPr>
      </w:pPr>
      <w:r>
        <w:rPr>
          <w:sz w:val="20"/>
        </w:rPr>
        <w:t>O recurso será dirigido à autoridade que tiver proferida a decisão recorrida, a qual poderá reconsiderar</w:t>
      </w:r>
      <w:r>
        <w:rPr>
          <w:spacing w:val="1"/>
          <w:sz w:val="20"/>
        </w:rPr>
        <w:t xml:space="preserve"> </w:t>
      </w:r>
      <w:r>
        <w:rPr>
          <w:sz w:val="20"/>
        </w:rPr>
        <w:t>sua decisão no prazo de 3 (três) dias úteis, ou, nesse mesmo prazo, encaminhar recurso para a autoridade</w:t>
      </w:r>
      <w:r>
        <w:rPr>
          <w:spacing w:val="1"/>
          <w:sz w:val="20"/>
        </w:rPr>
        <w:t xml:space="preserve"> </w:t>
      </w:r>
      <w:r>
        <w:rPr>
          <w:sz w:val="20"/>
        </w:rPr>
        <w:t>superior, a qual deverá proferir sua decisão no prazo de 10 (dez) dias úteis, contado do recebimento dos</w:t>
      </w:r>
      <w:r>
        <w:rPr>
          <w:spacing w:val="1"/>
          <w:sz w:val="20"/>
        </w:rPr>
        <w:t xml:space="preserve"> </w:t>
      </w:r>
      <w:r>
        <w:rPr>
          <w:sz w:val="20"/>
        </w:rPr>
        <w:t>autos.</w:t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352"/>
        </w:tabs>
        <w:ind w:left="1351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acolhimento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recurso</w:t>
      </w:r>
      <w:r>
        <w:rPr>
          <w:spacing w:val="-1"/>
          <w:sz w:val="20"/>
        </w:rPr>
        <w:t xml:space="preserve"> </w:t>
      </w:r>
      <w:r>
        <w:rPr>
          <w:sz w:val="20"/>
        </w:rPr>
        <w:t>invalida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2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atos</w:t>
      </w:r>
      <w:r>
        <w:rPr>
          <w:spacing w:val="-1"/>
          <w:sz w:val="20"/>
        </w:rPr>
        <w:t xml:space="preserve"> </w:t>
      </w:r>
      <w:r>
        <w:rPr>
          <w:sz w:val="20"/>
        </w:rPr>
        <w:t>insuscetíveis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aproveitamento.</w:t>
      </w:r>
    </w:p>
    <w:p w:rsidR="00DA4A2A" w:rsidRDefault="00510BE6">
      <w:pPr>
        <w:pStyle w:val="PargrafodaLista"/>
        <w:numPr>
          <w:ilvl w:val="1"/>
          <w:numId w:val="15"/>
        </w:numPr>
        <w:tabs>
          <w:tab w:val="left" w:pos="1352"/>
        </w:tabs>
        <w:spacing w:before="1"/>
        <w:ind w:left="1351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solicitar</w:t>
      </w:r>
      <w:r>
        <w:rPr>
          <w:spacing w:val="-1"/>
          <w:sz w:val="20"/>
        </w:rPr>
        <w:t xml:space="preserve"> </w:t>
      </w:r>
      <w:r>
        <w:rPr>
          <w:sz w:val="20"/>
        </w:rPr>
        <w:t>vistas ao</w:t>
      </w:r>
      <w:r>
        <w:rPr>
          <w:spacing w:val="-4"/>
          <w:sz w:val="20"/>
        </w:rPr>
        <w:t xml:space="preserve"> </w:t>
      </w:r>
      <w:r>
        <w:rPr>
          <w:sz w:val="20"/>
        </w:rPr>
        <w:t>processo.</w:t>
      </w:r>
    </w:p>
    <w:p w:rsidR="00DA4A2A" w:rsidRDefault="00DA4A2A">
      <w:pPr>
        <w:pStyle w:val="Corpodetexto"/>
        <w:spacing w:before="9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13.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FORMALIZAÇÃO DO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CONTRATO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14"/>
        </w:numPr>
        <w:tabs>
          <w:tab w:val="left" w:pos="1352"/>
        </w:tabs>
        <w:spacing w:before="1"/>
        <w:ind w:right="723" w:firstLine="0"/>
        <w:rPr>
          <w:sz w:val="20"/>
        </w:rPr>
      </w:pP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2"/>
          <w:sz w:val="20"/>
        </w:rPr>
        <w:t xml:space="preserve"> </w:t>
      </w:r>
      <w:r>
        <w:rPr>
          <w:sz w:val="20"/>
        </w:rPr>
        <w:t>decorrente</w:t>
      </w:r>
      <w:r>
        <w:rPr>
          <w:spacing w:val="16"/>
          <w:sz w:val="20"/>
        </w:rPr>
        <w:t xml:space="preserve"> </w:t>
      </w:r>
      <w:r>
        <w:rPr>
          <w:sz w:val="20"/>
        </w:rPr>
        <w:t>desta</w:t>
      </w:r>
      <w:r>
        <w:rPr>
          <w:spacing w:val="14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4"/>
          <w:sz w:val="20"/>
        </w:rPr>
        <w:t xml:space="preserve"> </w:t>
      </w:r>
      <w:r>
        <w:rPr>
          <w:sz w:val="20"/>
        </w:rPr>
        <w:t>será</w:t>
      </w:r>
      <w:r>
        <w:rPr>
          <w:spacing w:val="11"/>
          <w:sz w:val="20"/>
        </w:rPr>
        <w:t xml:space="preserve"> </w:t>
      </w:r>
      <w:r>
        <w:rPr>
          <w:sz w:val="20"/>
        </w:rPr>
        <w:t>formalizada</w:t>
      </w:r>
      <w:r>
        <w:rPr>
          <w:spacing w:val="12"/>
          <w:sz w:val="20"/>
        </w:rPr>
        <w:t xml:space="preserve"> </w:t>
      </w:r>
      <w:r>
        <w:rPr>
          <w:sz w:val="20"/>
        </w:rPr>
        <w:t>mediante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z w:val="20"/>
        </w:rPr>
        <w:t>assinatura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2"/>
          <w:sz w:val="20"/>
        </w:rPr>
        <w:t xml:space="preserve"> </w:t>
      </w:r>
      <w:r>
        <w:rPr>
          <w:sz w:val="20"/>
        </w:rPr>
        <w:t>termo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contrato,</w:t>
      </w:r>
      <w:r>
        <w:rPr>
          <w:spacing w:val="-52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modelo</w:t>
      </w:r>
      <w:r>
        <w:rPr>
          <w:spacing w:val="-1"/>
          <w:sz w:val="20"/>
        </w:rPr>
        <w:t xml:space="preserve"> </w:t>
      </w:r>
      <w:r>
        <w:rPr>
          <w:sz w:val="20"/>
        </w:rPr>
        <w:t>constante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Anexo</w:t>
      </w:r>
      <w:r>
        <w:rPr>
          <w:spacing w:val="-1"/>
          <w:sz w:val="20"/>
        </w:rPr>
        <w:t xml:space="preserve"> </w:t>
      </w:r>
      <w:r>
        <w:rPr>
          <w:sz w:val="20"/>
        </w:rPr>
        <w:t>III.</w:t>
      </w:r>
    </w:p>
    <w:p w:rsidR="00DA4A2A" w:rsidRDefault="00510BE6">
      <w:pPr>
        <w:pStyle w:val="PargrafodaLista"/>
        <w:numPr>
          <w:ilvl w:val="1"/>
          <w:numId w:val="14"/>
        </w:numPr>
        <w:tabs>
          <w:tab w:val="left" w:pos="1352"/>
        </w:tabs>
        <w:spacing w:before="1"/>
        <w:ind w:right="722" w:firstLine="0"/>
        <w:rPr>
          <w:sz w:val="20"/>
        </w:rPr>
      </w:pPr>
      <w:r>
        <w:rPr>
          <w:noProof/>
        </w:rPr>
        <w:drawing>
          <wp:anchor distT="0" distB="0" distL="0" distR="0" simplePos="0" relativeHeight="1574400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799594</wp:posOffset>
            </wp:positionV>
            <wp:extent cx="73510" cy="109833"/>
            <wp:effectExtent l="0" t="0" r="0" b="0"/>
            <wp:wrapNone/>
            <wp:docPr id="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</w:t>
      </w:r>
      <w:r>
        <w:rPr>
          <w:spacing w:val="28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29"/>
          <w:sz w:val="20"/>
        </w:rPr>
        <w:t xml:space="preserve"> </w:t>
      </w:r>
      <w:r>
        <w:rPr>
          <w:sz w:val="20"/>
        </w:rPr>
        <w:t>será</w:t>
      </w:r>
      <w:r>
        <w:rPr>
          <w:spacing w:val="31"/>
          <w:sz w:val="20"/>
        </w:rPr>
        <w:t xml:space="preserve"> </w:t>
      </w:r>
      <w:r>
        <w:rPr>
          <w:sz w:val="20"/>
        </w:rPr>
        <w:t>convocada</w:t>
      </w:r>
      <w:r>
        <w:rPr>
          <w:spacing w:val="29"/>
          <w:sz w:val="20"/>
        </w:rPr>
        <w:t xml:space="preserve"> </w:t>
      </w:r>
      <w:r>
        <w:rPr>
          <w:sz w:val="20"/>
        </w:rPr>
        <w:t>para</w:t>
      </w:r>
      <w:r>
        <w:rPr>
          <w:spacing w:val="29"/>
          <w:sz w:val="20"/>
        </w:rPr>
        <w:t xml:space="preserve"> </w:t>
      </w:r>
      <w:r>
        <w:rPr>
          <w:sz w:val="20"/>
        </w:rPr>
        <w:t>assinatura</w:t>
      </w:r>
      <w:r>
        <w:rPr>
          <w:spacing w:val="32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termo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contrato</w:t>
      </w:r>
      <w:r>
        <w:rPr>
          <w:spacing w:val="29"/>
          <w:sz w:val="20"/>
        </w:rPr>
        <w:t xml:space="preserve"> </w:t>
      </w:r>
      <w:r>
        <w:rPr>
          <w:sz w:val="20"/>
        </w:rPr>
        <w:t>no</w:t>
      </w:r>
      <w:r>
        <w:rPr>
          <w:spacing w:val="28"/>
          <w:sz w:val="20"/>
        </w:rPr>
        <w:t xml:space="preserve"> </w:t>
      </w:r>
      <w:r>
        <w:rPr>
          <w:sz w:val="20"/>
        </w:rPr>
        <w:t>prazo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até</w:t>
      </w:r>
      <w:r>
        <w:rPr>
          <w:spacing w:val="31"/>
          <w:sz w:val="20"/>
        </w:rPr>
        <w:t xml:space="preserve"> </w:t>
      </w:r>
      <w:r>
        <w:rPr>
          <w:sz w:val="20"/>
        </w:rPr>
        <w:t>10</w:t>
      </w:r>
      <w:r>
        <w:rPr>
          <w:spacing w:val="28"/>
          <w:sz w:val="20"/>
        </w:rPr>
        <w:t xml:space="preserve"> </w:t>
      </w:r>
      <w:r>
        <w:rPr>
          <w:sz w:val="20"/>
        </w:rPr>
        <w:t>(dez)</w:t>
      </w:r>
      <w:r>
        <w:rPr>
          <w:spacing w:val="30"/>
          <w:sz w:val="20"/>
        </w:rPr>
        <w:t xml:space="preserve"> </w:t>
      </w:r>
      <w:r>
        <w:rPr>
          <w:sz w:val="20"/>
        </w:rPr>
        <w:t>dias</w:t>
      </w:r>
      <w:r>
        <w:rPr>
          <w:spacing w:val="-53"/>
          <w:sz w:val="20"/>
        </w:rPr>
        <w:t xml:space="preserve">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convocação,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1"/>
          <w:sz w:val="20"/>
        </w:rPr>
        <w:t xml:space="preserve"> </w:t>
      </w:r>
      <w:r>
        <w:rPr>
          <w:sz w:val="20"/>
        </w:rPr>
        <w:t>pena de</w:t>
      </w:r>
      <w:r>
        <w:rPr>
          <w:spacing w:val="-1"/>
          <w:sz w:val="20"/>
        </w:rPr>
        <w:t xml:space="preserve"> </w:t>
      </w:r>
      <w:r>
        <w:rPr>
          <w:sz w:val="20"/>
        </w:rPr>
        <w:t>decair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direito à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DA4A2A" w:rsidRDefault="00DA4A2A">
      <w:pPr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604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656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6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2"/>
          <w:numId w:val="14"/>
        </w:numPr>
        <w:tabs>
          <w:tab w:val="left" w:pos="1803"/>
        </w:tabs>
        <w:spacing w:before="93"/>
        <w:ind w:right="721" w:firstLine="0"/>
        <w:jc w:val="both"/>
        <w:rPr>
          <w:sz w:val="20"/>
        </w:rPr>
      </w:pPr>
      <w:r>
        <w:rPr>
          <w:sz w:val="20"/>
        </w:rPr>
        <w:t>O prazo para devolução do documento poderá ser prorrogado uma única vez, por igual período,</w:t>
      </w:r>
      <w:r>
        <w:rPr>
          <w:spacing w:val="1"/>
          <w:sz w:val="20"/>
        </w:rPr>
        <w:t xml:space="preserve"> </w:t>
      </w:r>
      <w:r>
        <w:rPr>
          <w:sz w:val="20"/>
        </w:rPr>
        <w:t>mediante solicitação da adjudicatária e desde que ocorra motivo justo, aceito pelo contratante, e que seja</w:t>
      </w:r>
      <w:r>
        <w:rPr>
          <w:spacing w:val="1"/>
          <w:sz w:val="20"/>
        </w:rPr>
        <w:t xml:space="preserve"> </w:t>
      </w:r>
      <w:r>
        <w:rPr>
          <w:sz w:val="20"/>
        </w:rPr>
        <w:t>formulada</w:t>
      </w:r>
      <w:r>
        <w:rPr>
          <w:spacing w:val="-2"/>
          <w:sz w:val="20"/>
        </w:rPr>
        <w:t xml:space="preserve"> </w:t>
      </w:r>
      <w:r>
        <w:rPr>
          <w:sz w:val="20"/>
        </w:rPr>
        <w:t>antes do</w:t>
      </w:r>
      <w:r>
        <w:rPr>
          <w:spacing w:val="1"/>
          <w:sz w:val="20"/>
        </w:rPr>
        <w:t xml:space="preserve"> </w:t>
      </w:r>
      <w:r>
        <w:rPr>
          <w:sz w:val="20"/>
        </w:rPr>
        <w:t>decurso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assinalado.</w:t>
      </w:r>
    </w:p>
    <w:p w:rsidR="00DA4A2A" w:rsidRDefault="00510BE6">
      <w:pPr>
        <w:pStyle w:val="PargrafodaLista"/>
        <w:numPr>
          <w:ilvl w:val="1"/>
          <w:numId w:val="14"/>
        </w:numPr>
        <w:tabs>
          <w:tab w:val="left" w:pos="1352"/>
        </w:tabs>
        <w:spacing w:before="1"/>
        <w:ind w:right="718" w:firstLine="0"/>
        <w:jc w:val="both"/>
        <w:rPr>
          <w:sz w:val="20"/>
        </w:rPr>
      </w:pPr>
      <w:r>
        <w:rPr>
          <w:sz w:val="20"/>
        </w:rPr>
        <w:t>A recusa injustificada do adjudicatário em assinar o documento no prazo estabelecido caracterizará o</w:t>
      </w:r>
      <w:r>
        <w:rPr>
          <w:spacing w:val="1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2"/>
          <w:sz w:val="20"/>
        </w:rPr>
        <w:t xml:space="preserve"> </w:t>
      </w:r>
      <w:r>
        <w:rPr>
          <w:sz w:val="20"/>
        </w:rPr>
        <w:t>e o</w:t>
      </w:r>
      <w:r>
        <w:rPr>
          <w:spacing w:val="-2"/>
          <w:sz w:val="20"/>
        </w:rPr>
        <w:t xml:space="preserve"> </w:t>
      </w:r>
      <w:r>
        <w:rPr>
          <w:sz w:val="20"/>
        </w:rPr>
        <w:t>sujeitará às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legalmente estabelecidas.</w:t>
      </w:r>
    </w:p>
    <w:p w:rsidR="00DA4A2A" w:rsidRDefault="00510BE6">
      <w:pPr>
        <w:pStyle w:val="PargrafodaLista"/>
        <w:numPr>
          <w:ilvl w:val="1"/>
          <w:numId w:val="14"/>
        </w:numPr>
        <w:tabs>
          <w:tab w:val="left" w:pos="1352"/>
        </w:tabs>
        <w:spacing w:before="1"/>
        <w:ind w:right="714" w:firstLine="0"/>
        <w:jc w:val="both"/>
        <w:rPr>
          <w:sz w:val="20"/>
        </w:rPr>
      </w:pPr>
      <w:r>
        <w:rPr>
          <w:sz w:val="20"/>
        </w:rPr>
        <w:t>Na hipótese da cláusula 13.3, os licitantes remanescentes poderão ser convocados, respeitada a ordem</w:t>
      </w:r>
      <w:r>
        <w:rPr>
          <w:spacing w:val="-53"/>
          <w:sz w:val="20"/>
        </w:rPr>
        <w:t xml:space="preserve"> </w:t>
      </w:r>
      <w:r>
        <w:rPr>
          <w:sz w:val="20"/>
        </w:rPr>
        <w:t>de classificação, para celebrar a contratação ou retirar o instrumento equivalente, nas condições propostas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vencedor.</w:t>
      </w:r>
    </w:p>
    <w:p w:rsidR="00DA4A2A" w:rsidRDefault="00510BE6">
      <w:pPr>
        <w:pStyle w:val="PargrafodaLista"/>
        <w:numPr>
          <w:ilvl w:val="1"/>
          <w:numId w:val="14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Caso nenhum dos licitantes aceite contratar nos termos previstos na cláusula 13.4, a Administração,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2"/>
          <w:sz w:val="20"/>
        </w:rPr>
        <w:t xml:space="preserve"> </w:t>
      </w:r>
      <w:r>
        <w:rPr>
          <w:sz w:val="20"/>
        </w:rPr>
        <w:t>estimado,</w:t>
      </w:r>
      <w:r>
        <w:rPr>
          <w:spacing w:val="-1"/>
          <w:sz w:val="20"/>
        </w:rPr>
        <w:t xml:space="preserve"> </w:t>
      </w:r>
      <w:r>
        <w:rPr>
          <w:sz w:val="20"/>
        </w:rPr>
        <w:t>poderá:</w:t>
      </w:r>
    </w:p>
    <w:p w:rsidR="00DA4A2A" w:rsidRDefault="00510BE6">
      <w:pPr>
        <w:pStyle w:val="PargrafodaLista"/>
        <w:numPr>
          <w:ilvl w:val="0"/>
          <w:numId w:val="13"/>
        </w:numPr>
        <w:tabs>
          <w:tab w:val="left" w:pos="1369"/>
        </w:tabs>
        <w:ind w:right="717" w:firstLine="0"/>
        <w:jc w:val="both"/>
        <w:rPr>
          <w:sz w:val="20"/>
        </w:rPr>
      </w:pPr>
      <w:r>
        <w:rPr>
          <w:sz w:val="20"/>
        </w:rPr>
        <w:t>convocar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remanescentes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obtenção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 melhor, mesmo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ou inferior</w:t>
      </w:r>
      <w:r>
        <w:rPr>
          <w:spacing w:val="2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desconto do</w:t>
      </w:r>
      <w:r>
        <w:rPr>
          <w:spacing w:val="-2"/>
          <w:sz w:val="20"/>
        </w:rPr>
        <w:t xml:space="preserve"> </w:t>
      </w:r>
      <w:r>
        <w:rPr>
          <w:sz w:val="20"/>
        </w:rPr>
        <w:t>adjudicatário;</w:t>
      </w:r>
    </w:p>
    <w:p w:rsidR="00DA4A2A" w:rsidRDefault="00510BE6">
      <w:pPr>
        <w:pStyle w:val="PargrafodaLista"/>
        <w:numPr>
          <w:ilvl w:val="0"/>
          <w:numId w:val="13"/>
        </w:numPr>
        <w:tabs>
          <w:tab w:val="left" w:pos="1369"/>
        </w:tabs>
        <w:ind w:right="726" w:firstLine="0"/>
        <w:jc w:val="both"/>
        <w:rPr>
          <w:sz w:val="20"/>
        </w:rPr>
      </w:pPr>
      <w:r>
        <w:rPr>
          <w:sz w:val="20"/>
        </w:rPr>
        <w:t>adjudicar e celebrar o contrato nas condições ofertadas pelos licitantes remanescentes, atendida 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classificatória,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frustrada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 de</w:t>
      </w:r>
      <w:r>
        <w:rPr>
          <w:spacing w:val="-1"/>
          <w:sz w:val="20"/>
        </w:rPr>
        <w:t xml:space="preserve"> </w:t>
      </w:r>
      <w:r>
        <w:rPr>
          <w:sz w:val="20"/>
        </w:rPr>
        <w:t>melhor condição.</w:t>
      </w:r>
    </w:p>
    <w:p w:rsidR="00DA4A2A" w:rsidRDefault="00510BE6">
      <w:pPr>
        <w:pStyle w:val="PargrafodaLista"/>
        <w:numPr>
          <w:ilvl w:val="1"/>
          <w:numId w:val="14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Por ocasião da convocação para assinatura do contrato, a contratante deverá consultar a 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51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54"/>
          <w:sz w:val="20"/>
        </w:rPr>
        <w:t xml:space="preserve"> </w:t>
      </w:r>
      <w:r>
        <w:rPr>
          <w:sz w:val="20"/>
        </w:rPr>
        <w:t>perante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Cadastro</w:t>
      </w:r>
      <w:r>
        <w:rPr>
          <w:spacing w:val="51"/>
          <w:sz w:val="20"/>
        </w:rPr>
        <w:t xml:space="preserve"> </w:t>
      </w:r>
      <w:r>
        <w:rPr>
          <w:sz w:val="20"/>
        </w:rPr>
        <w:t>Nacional</w:t>
      </w:r>
      <w:r>
        <w:rPr>
          <w:spacing w:val="54"/>
          <w:sz w:val="20"/>
        </w:rPr>
        <w:t xml:space="preserve"> </w:t>
      </w:r>
      <w:r>
        <w:rPr>
          <w:sz w:val="20"/>
        </w:rPr>
        <w:t>de</w:t>
      </w:r>
      <w:r>
        <w:rPr>
          <w:spacing w:val="54"/>
          <w:sz w:val="20"/>
        </w:rPr>
        <w:t xml:space="preserve"> </w:t>
      </w:r>
      <w:r>
        <w:rPr>
          <w:sz w:val="20"/>
        </w:rPr>
        <w:t>Empresas</w:t>
      </w:r>
      <w:r>
        <w:rPr>
          <w:spacing w:val="52"/>
          <w:sz w:val="20"/>
        </w:rPr>
        <w:t xml:space="preserve"> </w:t>
      </w:r>
      <w:r>
        <w:rPr>
          <w:sz w:val="20"/>
        </w:rPr>
        <w:t>Inidôneas</w:t>
      </w:r>
      <w:r>
        <w:rPr>
          <w:spacing w:val="54"/>
          <w:sz w:val="20"/>
        </w:rPr>
        <w:t xml:space="preserve"> </w:t>
      </w:r>
      <w:r>
        <w:rPr>
          <w:sz w:val="20"/>
        </w:rPr>
        <w:t>e</w:t>
      </w:r>
      <w:r>
        <w:rPr>
          <w:spacing w:val="54"/>
          <w:sz w:val="20"/>
        </w:rPr>
        <w:t xml:space="preserve"> </w:t>
      </w:r>
      <w:r>
        <w:rPr>
          <w:sz w:val="20"/>
        </w:rPr>
        <w:t>Suspensas</w:t>
      </w:r>
      <w:r>
        <w:rPr>
          <w:spacing w:val="52"/>
          <w:sz w:val="20"/>
        </w:rPr>
        <w:t xml:space="preserve"> </w:t>
      </w:r>
      <w:r>
        <w:rPr>
          <w:sz w:val="20"/>
        </w:rPr>
        <w:t>(Ceis),</w:t>
      </w:r>
      <w:r>
        <w:rPr>
          <w:spacing w:val="52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Cadastro</w:t>
      </w:r>
      <w:r>
        <w:rPr>
          <w:spacing w:val="-54"/>
          <w:sz w:val="20"/>
        </w:rPr>
        <w:t xml:space="preserve"> </w:t>
      </w:r>
      <w:r>
        <w:rPr>
          <w:sz w:val="20"/>
        </w:rPr>
        <w:t>Nacional de Empresas Punidas (Cnep), o Cadastro da Autarquia e o Cadastro de empresas punidas pelo</w:t>
      </w:r>
      <w:r>
        <w:rPr>
          <w:spacing w:val="1"/>
          <w:sz w:val="20"/>
        </w:rPr>
        <w:t xml:space="preserve"> </w:t>
      </w:r>
      <w:r>
        <w:rPr>
          <w:sz w:val="20"/>
        </w:rPr>
        <w:t>TCE/SP e verificar a validade dos documentos de habilitação fiscal, social e trabalhista apresentados 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 por meio de consulta aos sítios eletrônicos oficiais, certificando nos autos a regularidade e anexando</w:t>
      </w:r>
      <w:r>
        <w:rPr>
          <w:spacing w:val="-5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 obtidos.</w:t>
      </w:r>
    </w:p>
    <w:p w:rsidR="00DA4A2A" w:rsidRDefault="00510BE6">
      <w:pPr>
        <w:pStyle w:val="PargrafodaLista"/>
        <w:numPr>
          <w:ilvl w:val="2"/>
          <w:numId w:val="14"/>
        </w:numPr>
        <w:tabs>
          <w:tab w:val="left" w:pos="1803"/>
        </w:tabs>
        <w:ind w:right="712" w:firstLine="0"/>
        <w:jc w:val="both"/>
        <w:rPr>
          <w:sz w:val="20"/>
        </w:rPr>
      </w:pPr>
      <w:r>
        <w:rPr>
          <w:sz w:val="20"/>
        </w:rPr>
        <w:t>Se não for possível atualizá-los por meio eletrônico, a adjudicatária será notificada para, no prazo</w:t>
      </w:r>
      <w:r>
        <w:rPr>
          <w:spacing w:val="1"/>
          <w:sz w:val="20"/>
        </w:rPr>
        <w:t xml:space="preserve"> </w:t>
      </w:r>
      <w:r>
        <w:rPr>
          <w:sz w:val="20"/>
        </w:rPr>
        <w:t>de 02 (dois) dias úteis, comprovar a sua situação de regularidade de que trata a cláusula 13.6. mediante 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das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vigentes,</w:t>
      </w:r>
      <w:r>
        <w:rPr>
          <w:spacing w:val="-2"/>
          <w:sz w:val="20"/>
        </w:rPr>
        <w:t xml:space="preserve"> </w:t>
      </w:r>
      <w:r>
        <w:rPr>
          <w:sz w:val="20"/>
        </w:rPr>
        <w:t>sob pena de decair</w:t>
      </w:r>
      <w:r>
        <w:rPr>
          <w:spacing w:val="-1"/>
          <w:sz w:val="20"/>
        </w:rPr>
        <w:t xml:space="preserve"> </w:t>
      </w:r>
      <w:r>
        <w:rPr>
          <w:sz w:val="20"/>
        </w:rPr>
        <w:t>do direito à contratação.</w:t>
      </w:r>
    </w:p>
    <w:p w:rsidR="00DA4A2A" w:rsidRDefault="00510BE6">
      <w:pPr>
        <w:pStyle w:val="PargrafodaLista"/>
        <w:numPr>
          <w:ilvl w:val="1"/>
          <w:numId w:val="14"/>
        </w:numPr>
        <w:tabs>
          <w:tab w:val="left" w:pos="1352"/>
        </w:tabs>
        <w:spacing w:line="229" w:lineRule="exact"/>
        <w:ind w:left="1351"/>
        <w:jc w:val="both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convocado</w:t>
      </w:r>
      <w:r>
        <w:rPr>
          <w:spacing w:val="-1"/>
          <w:sz w:val="20"/>
        </w:rPr>
        <w:t xml:space="preserve"> </w:t>
      </w:r>
      <w:r>
        <w:rPr>
          <w:sz w:val="20"/>
        </w:rPr>
        <w:t>deverá providenciar</w:t>
      </w:r>
      <w:r>
        <w:rPr>
          <w:spacing w:val="-4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assinatura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contrato:</w:t>
      </w:r>
    </w:p>
    <w:p w:rsidR="00DA4A2A" w:rsidRDefault="00510BE6">
      <w:pPr>
        <w:pStyle w:val="PargrafodaLista"/>
        <w:numPr>
          <w:ilvl w:val="2"/>
          <w:numId w:val="14"/>
        </w:numPr>
        <w:tabs>
          <w:tab w:val="left" w:pos="1803"/>
        </w:tabs>
        <w:ind w:right="710" w:firstLine="0"/>
        <w:jc w:val="both"/>
        <w:rPr>
          <w:sz w:val="20"/>
        </w:rPr>
      </w:pPr>
      <w:r>
        <w:rPr>
          <w:sz w:val="20"/>
        </w:rPr>
        <w:t>Indicação do responsável pela assinatura do contrato contendo o nome completo, número da</w:t>
      </w:r>
      <w:r>
        <w:rPr>
          <w:spacing w:val="1"/>
          <w:sz w:val="20"/>
        </w:rPr>
        <w:t xml:space="preserve"> </w:t>
      </w:r>
      <w:r>
        <w:rPr>
          <w:sz w:val="20"/>
        </w:rPr>
        <w:t>cédula de identidade – RG e do Cadastro Nacional de Pessoas Físicas do Ministério da Fazenda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CNPF/MF.</w:t>
      </w:r>
    </w:p>
    <w:p w:rsidR="00DA4A2A" w:rsidRDefault="00510BE6">
      <w:pPr>
        <w:pStyle w:val="PargrafodaLista"/>
        <w:numPr>
          <w:ilvl w:val="2"/>
          <w:numId w:val="14"/>
        </w:numPr>
        <w:tabs>
          <w:tab w:val="left" w:pos="1803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Indicação do representante da CONTRATADA durante a execução do contrato a fim de garantir</w:t>
      </w:r>
      <w:r>
        <w:rPr>
          <w:spacing w:val="1"/>
          <w:sz w:val="20"/>
        </w:rPr>
        <w:t xml:space="preserve"> </w:t>
      </w:r>
      <w:r>
        <w:rPr>
          <w:sz w:val="20"/>
        </w:rPr>
        <w:t>seu cumprimento de acordo com as diretrizes estabelecidas para sua realização, o qual responderá ainda,</w:t>
      </w:r>
      <w:r>
        <w:rPr>
          <w:spacing w:val="-5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todos os</w:t>
      </w:r>
      <w:r>
        <w:rPr>
          <w:spacing w:val="-1"/>
          <w:sz w:val="20"/>
        </w:rPr>
        <w:t xml:space="preserve"> </w:t>
      </w:r>
      <w:r>
        <w:rPr>
          <w:sz w:val="20"/>
        </w:rPr>
        <w:t>atos e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comunicações formais</w:t>
      </w:r>
      <w:r>
        <w:rPr>
          <w:spacing w:val="-1"/>
          <w:sz w:val="20"/>
        </w:rPr>
        <w:t xml:space="preserve"> </w:t>
      </w:r>
      <w:r>
        <w:rPr>
          <w:sz w:val="20"/>
        </w:rPr>
        <w:t>expedidas</w:t>
      </w:r>
      <w:r>
        <w:rPr>
          <w:spacing w:val="2"/>
          <w:sz w:val="20"/>
        </w:rPr>
        <w:t xml:space="preserve"> </w:t>
      </w:r>
      <w:r>
        <w:rPr>
          <w:sz w:val="20"/>
        </w:rPr>
        <w:t>pelo SEMAE.</w:t>
      </w:r>
    </w:p>
    <w:p w:rsidR="00DA4A2A" w:rsidRDefault="00510BE6">
      <w:pPr>
        <w:pStyle w:val="PargrafodaLista"/>
        <w:numPr>
          <w:ilvl w:val="2"/>
          <w:numId w:val="14"/>
        </w:numPr>
        <w:tabs>
          <w:tab w:val="left" w:pos="1803"/>
        </w:tabs>
        <w:ind w:right="718" w:firstLine="0"/>
        <w:jc w:val="both"/>
        <w:rPr>
          <w:sz w:val="20"/>
        </w:rPr>
      </w:pPr>
      <w:r>
        <w:rPr>
          <w:sz w:val="20"/>
        </w:rPr>
        <w:t>Estatuto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tenham</w:t>
      </w:r>
      <w:r>
        <w:rPr>
          <w:spacing w:val="1"/>
          <w:sz w:val="20"/>
        </w:rPr>
        <w:t xml:space="preserve"> </w:t>
      </w:r>
      <w:r>
        <w:rPr>
          <w:sz w:val="20"/>
        </w:rPr>
        <w:t>ocorrido</w:t>
      </w:r>
      <w:r>
        <w:rPr>
          <w:spacing w:val="1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envolvam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legal 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licitante,</w:t>
      </w:r>
      <w:r>
        <w:rPr>
          <w:spacing w:val="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2"/>
          <w:sz w:val="20"/>
        </w:rPr>
        <w:t xml:space="preserve"> </w:t>
      </w:r>
      <w:r>
        <w:rPr>
          <w:sz w:val="20"/>
        </w:rPr>
        <w:t>envelopes.</w:t>
      </w:r>
    </w:p>
    <w:p w:rsidR="00DA4A2A" w:rsidRDefault="00510BE6">
      <w:pPr>
        <w:pStyle w:val="PargrafodaLista"/>
        <w:numPr>
          <w:ilvl w:val="2"/>
          <w:numId w:val="14"/>
        </w:numPr>
        <w:tabs>
          <w:tab w:val="left" w:pos="1803"/>
        </w:tabs>
        <w:ind w:right="724" w:firstLine="0"/>
        <w:jc w:val="both"/>
        <w:rPr>
          <w:sz w:val="20"/>
        </w:rPr>
      </w:pPr>
      <w:r>
        <w:rPr>
          <w:sz w:val="20"/>
        </w:rPr>
        <w:t>Instrumento público ou particular de mandato, este último com firma reconhecida em cartório ou</w:t>
      </w:r>
      <w:r>
        <w:rPr>
          <w:spacing w:val="1"/>
          <w:sz w:val="20"/>
        </w:rPr>
        <w:t xml:space="preserve"> </w:t>
      </w:r>
      <w:r>
        <w:rPr>
          <w:sz w:val="20"/>
        </w:rPr>
        <w:t>mediante apresentação de documento oficial com foto que comprove a autenticidade da assinatura por</w:t>
      </w:r>
      <w:r>
        <w:rPr>
          <w:spacing w:val="1"/>
          <w:sz w:val="20"/>
        </w:rPr>
        <w:t xml:space="preserve"> </w:t>
      </w:r>
      <w:r>
        <w:rPr>
          <w:sz w:val="20"/>
        </w:rPr>
        <w:t>servidor público,</w:t>
      </w:r>
      <w:r>
        <w:rPr>
          <w:spacing w:val="1"/>
          <w:sz w:val="20"/>
        </w:rPr>
        <w:t xml:space="preserve"> </w:t>
      </w:r>
      <w:r>
        <w:rPr>
          <w:sz w:val="20"/>
        </w:rPr>
        <w:t>outorgando poderes ao</w:t>
      </w:r>
      <w:r>
        <w:rPr>
          <w:spacing w:val="1"/>
          <w:sz w:val="20"/>
        </w:rPr>
        <w:t xml:space="preserve"> </w:t>
      </w:r>
      <w:r>
        <w:rPr>
          <w:sz w:val="20"/>
        </w:rPr>
        <w:t>signatário</w:t>
      </w:r>
      <w:r>
        <w:rPr>
          <w:spacing w:val="1"/>
          <w:sz w:val="20"/>
        </w:rPr>
        <w:t xml:space="preserve"> </w:t>
      </w:r>
      <w:r>
        <w:rPr>
          <w:sz w:val="20"/>
        </w:rPr>
        <w:t>da contratação, quando</w:t>
      </w:r>
      <w:r>
        <w:rPr>
          <w:spacing w:val="1"/>
          <w:sz w:val="20"/>
        </w:rPr>
        <w:t xml:space="preserve"> </w:t>
      </w:r>
      <w:r>
        <w:rPr>
          <w:sz w:val="20"/>
        </w:rPr>
        <w:t>não se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1"/>
          <w:sz w:val="20"/>
        </w:rPr>
        <w:t xml:space="preserve"> </w:t>
      </w:r>
      <w:r>
        <w:rPr>
          <w:sz w:val="20"/>
        </w:rPr>
        <w:t>de sócio</w:t>
      </w:r>
      <w:r>
        <w:rPr>
          <w:spacing w:val="55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diretor</w:t>
      </w:r>
      <w:r>
        <w:rPr>
          <w:spacing w:val="1"/>
          <w:sz w:val="20"/>
        </w:rPr>
        <w:t xml:space="preserve"> </w:t>
      </w:r>
      <w:r>
        <w:rPr>
          <w:sz w:val="20"/>
        </w:rPr>
        <w:t>autorizado</w:t>
      </w:r>
      <w:r>
        <w:rPr>
          <w:spacing w:val="-1"/>
          <w:sz w:val="20"/>
        </w:rPr>
        <w:t xml:space="preserve"> </w:t>
      </w:r>
      <w:r>
        <w:rPr>
          <w:sz w:val="20"/>
        </w:rPr>
        <w:t>através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estatuto ou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social.</w:t>
      </w:r>
    </w:p>
    <w:p w:rsidR="00DA4A2A" w:rsidRDefault="00DA4A2A">
      <w:pPr>
        <w:pStyle w:val="Corpodetexto"/>
        <w:spacing w:before="10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4990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14.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INFRAÇÕES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ADMINISTRATIVAS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12"/>
        </w:numPr>
        <w:tabs>
          <w:tab w:val="left" w:pos="1352"/>
        </w:tabs>
        <w:spacing w:before="1"/>
        <w:rPr>
          <w:sz w:val="20"/>
        </w:rPr>
      </w:pPr>
      <w:r>
        <w:rPr>
          <w:sz w:val="20"/>
        </w:rPr>
        <w:t>Comete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lei,</w:t>
      </w:r>
      <w:r>
        <w:rPr>
          <w:spacing w:val="-3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3"/>
          <w:sz w:val="20"/>
        </w:rPr>
        <w:t xml:space="preserve"> </w:t>
      </w:r>
      <w:r>
        <w:rPr>
          <w:sz w:val="20"/>
        </w:rPr>
        <w:t>que,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dolo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culpa: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spacing w:line="229" w:lineRule="exact"/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5" w:firstLine="0"/>
        <w:rPr>
          <w:sz w:val="20"/>
        </w:rPr>
      </w:pPr>
      <w:r>
        <w:rPr>
          <w:sz w:val="20"/>
        </w:rPr>
        <w:t>Der</w:t>
      </w:r>
      <w:r>
        <w:rPr>
          <w:spacing w:val="29"/>
          <w:sz w:val="20"/>
        </w:rPr>
        <w:t xml:space="preserve"> </w:t>
      </w:r>
      <w:r>
        <w:rPr>
          <w:sz w:val="20"/>
        </w:rPr>
        <w:t>causa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30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30"/>
          <w:sz w:val="20"/>
        </w:rPr>
        <w:t xml:space="preserve"> </w:t>
      </w:r>
      <w:r>
        <w:rPr>
          <w:sz w:val="20"/>
        </w:rPr>
        <w:t>parcial</w:t>
      </w:r>
      <w:r>
        <w:rPr>
          <w:spacing w:val="27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contrato</w:t>
      </w:r>
      <w:r>
        <w:rPr>
          <w:spacing w:val="28"/>
          <w:sz w:val="20"/>
        </w:rPr>
        <w:t xml:space="preserve"> </w:t>
      </w:r>
      <w:r>
        <w:rPr>
          <w:sz w:val="20"/>
        </w:rPr>
        <w:t>que</w:t>
      </w:r>
      <w:r>
        <w:rPr>
          <w:spacing w:val="30"/>
          <w:sz w:val="20"/>
        </w:rPr>
        <w:t xml:space="preserve"> </w:t>
      </w:r>
      <w:r>
        <w:rPr>
          <w:sz w:val="20"/>
        </w:rPr>
        <w:t>cause</w:t>
      </w:r>
      <w:r>
        <w:rPr>
          <w:spacing w:val="28"/>
          <w:sz w:val="20"/>
        </w:rPr>
        <w:t xml:space="preserve"> </w:t>
      </w:r>
      <w:r>
        <w:rPr>
          <w:sz w:val="20"/>
        </w:rPr>
        <w:t>grave</w:t>
      </w:r>
      <w:r>
        <w:rPr>
          <w:spacing w:val="30"/>
          <w:sz w:val="20"/>
        </w:rPr>
        <w:t xml:space="preserve"> </w:t>
      </w:r>
      <w:r>
        <w:rPr>
          <w:sz w:val="20"/>
        </w:rPr>
        <w:t>dano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30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28"/>
          <w:sz w:val="20"/>
        </w:rPr>
        <w:t xml:space="preserve"> </w:t>
      </w:r>
      <w:r>
        <w:rPr>
          <w:sz w:val="20"/>
        </w:rPr>
        <w:t>ao</w:t>
      </w:r>
      <w:r>
        <w:rPr>
          <w:spacing w:val="-5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 públicos ou ao</w:t>
      </w:r>
      <w:r>
        <w:rPr>
          <w:spacing w:val="1"/>
          <w:sz w:val="20"/>
        </w:rPr>
        <w:t xml:space="preserve"> </w:t>
      </w:r>
      <w:r>
        <w:rPr>
          <w:sz w:val="20"/>
        </w:rPr>
        <w:t>interesse</w:t>
      </w:r>
      <w:r>
        <w:rPr>
          <w:spacing w:val="1"/>
          <w:sz w:val="20"/>
        </w:rPr>
        <w:t xml:space="preserve"> </w:t>
      </w:r>
      <w:r>
        <w:rPr>
          <w:sz w:val="20"/>
        </w:rPr>
        <w:t>coletivo;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2" w:firstLine="0"/>
        <w:rPr>
          <w:sz w:val="20"/>
        </w:rPr>
      </w:pPr>
      <w:r>
        <w:rPr>
          <w:sz w:val="20"/>
        </w:rPr>
        <w:t>Deixar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5"/>
          <w:sz w:val="20"/>
        </w:rPr>
        <w:t xml:space="preserve"> </w:t>
      </w:r>
      <w:r>
        <w:rPr>
          <w:sz w:val="20"/>
        </w:rPr>
        <w:t>entregar</w:t>
      </w:r>
      <w:r>
        <w:rPr>
          <w:spacing w:val="45"/>
          <w:sz w:val="20"/>
        </w:rPr>
        <w:t xml:space="preserve"> </w:t>
      </w:r>
      <w:r>
        <w:rPr>
          <w:sz w:val="20"/>
        </w:rPr>
        <w:t>qualquer</w:t>
      </w:r>
      <w:r>
        <w:rPr>
          <w:spacing w:val="44"/>
          <w:sz w:val="20"/>
        </w:rPr>
        <w:t xml:space="preserve"> </w:t>
      </w:r>
      <w:r>
        <w:rPr>
          <w:sz w:val="20"/>
        </w:rPr>
        <w:t>documento</w:t>
      </w:r>
      <w:r>
        <w:rPr>
          <w:spacing w:val="44"/>
          <w:sz w:val="20"/>
        </w:rPr>
        <w:t xml:space="preserve"> </w:t>
      </w:r>
      <w:r>
        <w:rPr>
          <w:sz w:val="20"/>
        </w:rPr>
        <w:t>que</w:t>
      </w:r>
      <w:r>
        <w:rPr>
          <w:spacing w:val="45"/>
          <w:sz w:val="20"/>
        </w:rPr>
        <w:t xml:space="preserve"> </w:t>
      </w:r>
      <w:r>
        <w:rPr>
          <w:sz w:val="20"/>
        </w:rPr>
        <w:t>tenha</w:t>
      </w:r>
      <w:r>
        <w:rPr>
          <w:spacing w:val="46"/>
          <w:sz w:val="20"/>
        </w:rPr>
        <w:t xml:space="preserve"> </w:t>
      </w:r>
      <w:r>
        <w:rPr>
          <w:sz w:val="20"/>
        </w:rPr>
        <w:t>sido</w:t>
      </w:r>
      <w:r>
        <w:rPr>
          <w:spacing w:val="42"/>
          <w:sz w:val="20"/>
        </w:rPr>
        <w:t xml:space="preserve"> </w:t>
      </w:r>
      <w:r>
        <w:rPr>
          <w:sz w:val="20"/>
        </w:rPr>
        <w:t>solicitado</w:t>
      </w:r>
      <w:r>
        <w:rPr>
          <w:spacing w:val="44"/>
          <w:sz w:val="20"/>
        </w:rPr>
        <w:t xml:space="preserve"> </w:t>
      </w:r>
      <w:r>
        <w:rPr>
          <w:sz w:val="20"/>
        </w:rPr>
        <w:t>pelo</w:t>
      </w:r>
      <w:r>
        <w:rPr>
          <w:spacing w:val="45"/>
          <w:sz w:val="20"/>
        </w:rPr>
        <w:t xml:space="preserve"> </w:t>
      </w:r>
      <w:r>
        <w:rPr>
          <w:sz w:val="20"/>
        </w:rPr>
        <w:t>agente</w:t>
      </w:r>
      <w:r>
        <w:rPr>
          <w:spacing w:val="42"/>
          <w:sz w:val="20"/>
        </w:rPr>
        <w:t xml:space="preserve"> </w:t>
      </w:r>
      <w:r>
        <w:rPr>
          <w:sz w:val="20"/>
        </w:rPr>
        <w:t>de</w:t>
      </w:r>
      <w:r>
        <w:rPr>
          <w:spacing w:val="4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53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spacing w:before="2"/>
        <w:ind w:left="1135" w:right="724" w:firstLine="0"/>
        <w:rPr>
          <w:sz w:val="20"/>
        </w:rPr>
      </w:pPr>
      <w:r>
        <w:rPr>
          <w:sz w:val="20"/>
        </w:rPr>
        <w:t>Salvo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fato</w:t>
      </w:r>
      <w:r>
        <w:rPr>
          <w:spacing w:val="10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2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1"/>
          <w:sz w:val="20"/>
        </w:rPr>
        <w:t xml:space="preserve"> </w:t>
      </w:r>
      <w:r>
        <w:rPr>
          <w:sz w:val="20"/>
        </w:rPr>
        <w:t>justificado,</w:t>
      </w:r>
      <w:r>
        <w:rPr>
          <w:spacing w:val="11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mantiver</w:t>
      </w:r>
      <w:r>
        <w:rPr>
          <w:spacing w:val="12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proposta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-52"/>
          <w:sz w:val="20"/>
        </w:rPr>
        <w:t xml:space="preserve"> </w:t>
      </w:r>
      <w:r>
        <w:rPr>
          <w:sz w:val="20"/>
        </w:rPr>
        <w:t>especial</w:t>
      </w:r>
      <w:r>
        <w:rPr>
          <w:spacing w:val="-3"/>
          <w:sz w:val="20"/>
        </w:rPr>
        <w:t xml:space="preserve"> </w:t>
      </w:r>
      <w:r>
        <w:rPr>
          <w:sz w:val="20"/>
        </w:rPr>
        <w:t>quando:</w:t>
      </w:r>
    </w:p>
    <w:p w:rsidR="00DA4A2A" w:rsidRDefault="00510BE6">
      <w:pPr>
        <w:pStyle w:val="PargrafodaLista"/>
        <w:numPr>
          <w:ilvl w:val="3"/>
          <w:numId w:val="12"/>
        </w:numPr>
        <w:tabs>
          <w:tab w:val="left" w:pos="1652"/>
        </w:tabs>
        <w:spacing w:line="228" w:lineRule="exact"/>
        <w:ind w:hanging="234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enviar 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último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ofertado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negociação;</w:t>
      </w:r>
    </w:p>
    <w:p w:rsidR="00DA4A2A" w:rsidRDefault="00510BE6">
      <w:pPr>
        <w:pStyle w:val="PargrafodaLista"/>
        <w:numPr>
          <w:ilvl w:val="3"/>
          <w:numId w:val="12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Recusar-se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enviar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exigível;</w:t>
      </w:r>
    </w:p>
    <w:p w:rsidR="00DA4A2A" w:rsidRDefault="00510BE6">
      <w:pPr>
        <w:pStyle w:val="PargrafodaLista"/>
        <w:numPr>
          <w:ilvl w:val="3"/>
          <w:numId w:val="12"/>
        </w:numPr>
        <w:tabs>
          <w:tab w:val="left" w:pos="1640"/>
        </w:tabs>
        <w:spacing w:before="1"/>
        <w:ind w:left="1639" w:hanging="222"/>
        <w:rPr>
          <w:sz w:val="20"/>
        </w:rPr>
      </w:pPr>
      <w:r>
        <w:rPr>
          <w:sz w:val="20"/>
        </w:rPr>
        <w:t>Pedir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desclassificado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encerrada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competitiva;</w:t>
      </w:r>
    </w:p>
    <w:p w:rsidR="00DA4A2A" w:rsidRDefault="00510BE6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apresentar</w:t>
      </w:r>
      <w:r>
        <w:rPr>
          <w:spacing w:val="-2"/>
          <w:sz w:val="20"/>
        </w:rPr>
        <w:t xml:space="preserve"> </w:t>
      </w:r>
      <w:r>
        <w:rPr>
          <w:sz w:val="20"/>
        </w:rPr>
        <w:t>amostra;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DA4A2A" w:rsidRDefault="00510BE6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noProof/>
        </w:rPr>
        <w:drawing>
          <wp:anchor distT="0" distB="0" distL="0" distR="0" simplePos="0" relativeHeight="1574553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653551</wp:posOffset>
            </wp:positionV>
            <wp:extent cx="73510" cy="109833"/>
            <wp:effectExtent l="0" t="0" r="0" b="0"/>
            <wp:wrapNone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DA4A2A" w:rsidRDefault="00DA4A2A">
      <w:pPr>
        <w:spacing w:line="229" w:lineRule="exact"/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809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6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spacing w:before="93"/>
        <w:ind w:left="1135" w:right="726" w:firstLine="0"/>
        <w:rPr>
          <w:sz w:val="20"/>
        </w:rPr>
      </w:pPr>
      <w:r>
        <w:rPr>
          <w:sz w:val="20"/>
        </w:rPr>
        <w:t>Não</w:t>
      </w:r>
      <w:r>
        <w:rPr>
          <w:spacing w:val="39"/>
          <w:sz w:val="20"/>
        </w:rPr>
        <w:t xml:space="preserve"> </w:t>
      </w:r>
      <w:r>
        <w:rPr>
          <w:sz w:val="20"/>
        </w:rPr>
        <w:t>celebrar</w:t>
      </w:r>
      <w:r>
        <w:rPr>
          <w:spacing w:val="41"/>
          <w:sz w:val="20"/>
        </w:rPr>
        <w:t xml:space="preserve"> </w:t>
      </w:r>
      <w:r>
        <w:rPr>
          <w:sz w:val="20"/>
        </w:rPr>
        <w:t>o</w:t>
      </w:r>
      <w:r>
        <w:rPr>
          <w:spacing w:val="38"/>
          <w:sz w:val="20"/>
        </w:rPr>
        <w:t xml:space="preserve"> </w:t>
      </w:r>
      <w:r>
        <w:rPr>
          <w:sz w:val="20"/>
        </w:rPr>
        <w:t>contrato</w:t>
      </w:r>
      <w:r>
        <w:rPr>
          <w:spacing w:val="40"/>
          <w:sz w:val="20"/>
        </w:rPr>
        <w:t xml:space="preserve"> </w:t>
      </w:r>
      <w:r>
        <w:rPr>
          <w:sz w:val="20"/>
        </w:rPr>
        <w:t>ou</w:t>
      </w:r>
      <w:r>
        <w:rPr>
          <w:spacing w:val="37"/>
          <w:sz w:val="20"/>
        </w:rPr>
        <w:t xml:space="preserve"> </w:t>
      </w:r>
      <w:r>
        <w:rPr>
          <w:sz w:val="20"/>
        </w:rPr>
        <w:t>não</w:t>
      </w:r>
      <w:r>
        <w:rPr>
          <w:spacing w:val="40"/>
          <w:sz w:val="20"/>
        </w:rPr>
        <w:t xml:space="preserve"> </w:t>
      </w:r>
      <w:r>
        <w:rPr>
          <w:sz w:val="20"/>
        </w:rPr>
        <w:t>entregar</w:t>
      </w:r>
      <w:r>
        <w:rPr>
          <w:spacing w:val="41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0"/>
          <w:sz w:val="20"/>
        </w:rPr>
        <w:t xml:space="preserve"> </w:t>
      </w:r>
      <w:r>
        <w:rPr>
          <w:sz w:val="20"/>
        </w:rPr>
        <w:t>exigida</w:t>
      </w:r>
      <w:r>
        <w:rPr>
          <w:spacing w:val="39"/>
          <w:sz w:val="20"/>
        </w:rPr>
        <w:t xml:space="preserve"> </w:t>
      </w:r>
      <w:r>
        <w:rPr>
          <w:sz w:val="20"/>
        </w:rPr>
        <w:t>para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40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convocado dentro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 validade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3"/>
          <w:sz w:val="20"/>
        </w:rPr>
        <w:t xml:space="preserve"> </w:t>
      </w:r>
      <w:r>
        <w:rPr>
          <w:sz w:val="20"/>
        </w:rPr>
        <w:t>falsa;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Fraudar</w:t>
      </w:r>
      <w:r>
        <w:rPr>
          <w:spacing w:val="-2"/>
          <w:sz w:val="20"/>
        </w:rPr>
        <w:t xml:space="preserve"> </w:t>
      </w:r>
      <w:r>
        <w:rPr>
          <w:sz w:val="20"/>
        </w:rPr>
        <w:t>a 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ou 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</w:t>
      </w:r>
      <w:r>
        <w:rPr>
          <w:spacing w:val="-2"/>
          <w:sz w:val="20"/>
        </w:rPr>
        <w:t xml:space="preserve"> </w:t>
      </w:r>
      <w:r>
        <w:rPr>
          <w:sz w:val="20"/>
        </w:rPr>
        <w:t>fraudulento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803"/>
        </w:tabs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3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2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natureza,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especial</w:t>
      </w:r>
      <w:r>
        <w:rPr>
          <w:spacing w:val="-2"/>
          <w:sz w:val="20"/>
        </w:rPr>
        <w:t xml:space="preserve"> </w:t>
      </w:r>
      <w:r>
        <w:rPr>
          <w:sz w:val="20"/>
        </w:rPr>
        <w:t>quando:</w:t>
      </w:r>
    </w:p>
    <w:p w:rsidR="00DA4A2A" w:rsidRDefault="00510BE6">
      <w:pPr>
        <w:pStyle w:val="PargrafodaLista"/>
        <w:numPr>
          <w:ilvl w:val="3"/>
          <w:numId w:val="12"/>
        </w:numPr>
        <w:tabs>
          <w:tab w:val="left" w:pos="1652"/>
        </w:tabs>
        <w:spacing w:before="1" w:line="229" w:lineRule="exact"/>
        <w:ind w:hanging="234"/>
        <w:rPr>
          <w:sz w:val="20"/>
        </w:rPr>
      </w:pPr>
      <w:r>
        <w:rPr>
          <w:sz w:val="20"/>
        </w:rPr>
        <w:t>Agir</w:t>
      </w:r>
      <w:r>
        <w:rPr>
          <w:spacing w:val="-1"/>
          <w:sz w:val="20"/>
        </w:rPr>
        <w:t xml:space="preserve"> </w:t>
      </w:r>
      <w:r>
        <w:rPr>
          <w:sz w:val="20"/>
        </w:rPr>
        <w:t>em conluio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lei;</w:t>
      </w:r>
    </w:p>
    <w:p w:rsidR="00DA4A2A" w:rsidRDefault="00510BE6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Induzir</w:t>
      </w:r>
      <w:r>
        <w:rPr>
          <w:spacing w:val="-1"/>
          <w:sz w:val="20"/>
        </w:rPr>
        <w:t xml:space="preserve"> </w:t>
      </w:r>
      <w:r>
        <w:rPr>
          <w:sz w:val="20"/>
        </w:rPr>
        <w:t>deliberadamente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erro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julgamento;</w:t>
      </w:r>
    </w:p>
    <w:p w:rsidR="00DA4A2A" w:rsidRDefault="00510BE6">
      <w:pPr>
        <w:pStyle w:val="PargrafodaLista"/>
        <w:numPr>
          <w:ilvl w:val="3"/>
          <w:numId w:val="12"/>
        </w:numPr>
        <w:tabs>
          <w:tab w:val="left" w:pos="1640"/>
        </w:tabs>
        <w:ind w:left="1639" w:hanging="222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falsificada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deteriorada;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914"/>
        </w:tabs>
        <w:ind w:left="1913" w:hanging="779"/>
        <w:rPr>
          <w:sz w:val="20"/>
        </w:rPr>
      </w:pPr>
      <w:r>
        <w:rPr>
          <w:sz w:val="20"/>
        </w:rPr>
        <w:t>Praticar</w:t>
      </w:r>
      <w:r>
        <w:rPr>
          <w:spacing w:val="-1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 da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licitação;</w:t>
      </w:r>
    </w:p>
    <w:p w:rsidR="00DA4A2A" w:rsidRDefault="00510BE6">
      <w:pPr>
        <w:pStyle w:val="PargrafodaLista"/>
        <w:numPr>
          <w:ilvl w:val="2"/>
          <w:numId w:val="12"/>
        </w:numPr>
        <w:tabs>
          <w:tab w:val="left" w:pos="1914"/>
        </w:tabs>
        <w:spacing w:before="1"/>
        <w:ind w:left="1913" w:hanging="779"/>
        <w:rPr>
          <w:sz w:val="20"/>
        </w:rPr>
      </w:pPr>
      <w:r>
        <w:rPr>
          <w:sz w:val="20"/>
        </w:rPr>
        <w:t>Praticar ato</w:t>
      </w:r>
      <w:r>
        <w:rPr>
          <w:spacing w:val="-1"/>
          <w:sz w:val="20"/>
        </w:rPr>
        <w:t xml:space="preserve"> </w:t>
      </w:r>
      <w:r>
        <w:rPr>
          <w:sz w:val="20"/>
        </w:rPr>
        <w:t>lesivo</w:t>
      </w:r>
      <w:r>
        <w:rPr>
          <w:spacing w:val="-1"/>
          <w:sz w:val="20"/>
        </w:rPr>
        <w:t xml:space="preserve"> </w:t>
      </w:r>
      <w:r>
        <w:rPr>
          <w:sz w:val="20"/>
        </w:rPr>
        <w:t>previsto no</w:t>
      </w:r>
      <w:r>
        <w:rPr>
          <w:spacing w:val="-3"/>
          <w:sz w:val="20"/>
        </w:rPr>
        <w:t xml:space="preserve"> </w:t>
      </w:r>
      <w:r>
        <w:rPr>
          <w:sz w:val="20"/>
        </w:rPr>
        <w:t>art. 5º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n.º</w:t>
      </w:r>
      <w:r>
        <w:rPr>
          <w:spacing w:val="-3"/>
          <w:sz w:val="20"/>
        </w:rPr>
        <w:t xml:space="preserve"> </w:t>
      </w:r>
      <w:r>
        <w:rPr>
          <w:sz w:val="20"/>
        </w:rPr>
        <w:t>12.846,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2013.</w:t>
      </w:r>
    </w:p>
    <w:p w:rsidR="00DA4A2A" w:rsidRDefault="00510BE6">
      <w:pPr>
        <w:pStyle w:val="PargrafodaLista"/>
        <w:numPr>
          <w:ilvl w:val="1"/>
          <w:numId w:val="12"/>
        </w:numPr>
        <w:tabs>
          <w:tab w:val="left" w:pos="1352"/>
        </w:tabs>
        <w:spacing w:line="229" w:lineRule="exact"/>
        <w:rPr>
          <w:sz w:val="20"/>
        </w:rPr>
      </w:pPr>
      <w:r>
        <w:rPr>
          <w:sz w:val="20"/>
        </w:rPr>
        <w:t>Considera-se</w:t>
      </w:r>
      <w:r>
        <w:rPr>
          <w:spacing w:val="-3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parcial,</w:t>
      </w:r>
      <w:r>
        <w:rPr>
          <w:spacing w:val="-1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2"/>
          <w:sz w:val="20"/>
        </w:rPr>
        <w:t xml:space="preserve"> </w:t>
      </w:r>
      <w:r>
        <w:rPr>
          <w:sz w:val="20"/>
        </w:rPr>
        <w:t>ainda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útil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contratante:</w:t>
      </w:r>
    </w:p>
    <w:p w:rsidR="00DA4A2A" w:rsidRDefault="00510BE6">
      <w:pPr>
        <w:pStyle w:val="PargrafodaLista"/>
        <w:numPr>
          <w:ilvl w:val="0"/>
          <w:numId w:val="11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acessória;</w:t>
      </w:r>
    </w:p>
    <w:p w:rsidR="00DA4A2A" w:rsidRDefault="00510BE6">
      <w:pPr>
        <w:pStyle w:val="PargrafodaLista"/>
        <w:numPr>
          <w:ilvl w:val="0"/>
          <w:numId w:val="11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entrega em</w:t>
      </w:r>
      <w:r>
        <w:rPr>
          <w:spacing w:val="1"/>
          <w:sz w:val="20"/>
        </w:rPr>
        <w:t xml:space="preserve"> </w:t>
      </w:r>
      <w:r>
        <w:rPr>
          <w:sz w:val="20"/>
        </w:rPr>
        <w:t>atraso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execução;</w:t>
      </w:r>
    </w:p>
    <w:p w:rsidR="00DA4A2A" w:rsidRDefault="00510BE6">
      <w:pPr>
        <w:pStyle w:val="PargrafodaLista"/>
        <w:numPr>
          <w:ilvl w:val="0"/>
          <w:numId w:val="11"/>
        </w:numPr>
        <w:tabs>
          <w:tab w:val="left" w:pos="1357"/>
        </w:tabs>
        <w:spacing w:before="1"/>
        <w:ind w:left="1356" w:hanging="222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cronograma;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DA4A2A" w:rsidRDefault="00510BE6">
      <w:pPr>
        <w:pStyle w:val="PargrafodaLista"/>
        <w:numPr>
          <w:ilvl w:val="0"/>
          <w:numId w:val="11"/>
        </w:numPr>
        <w:tabs>
          <w:tab w:val="left" w:pos="1369"/>
        </w:tabs>
        <w:ind w:left="1135" w:right="713" w:firstLine="0"/>
        <w:rPr>
          <w:sz w:val="20"/>
        </w:rPr>
      </w:pPr>
      <w:r>
        <w:rPr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z w:val="20"/>
        </w:rPr>
        <w:t>entrega</w:t>
      </w:r>
      <w:r>
        <w:rPr>
          <w:spacing w:val="12"/>
          <w:sz w:val="20"/>
        </w:rPr>
        <w:t xml:space="preserve"> </w:t>
      </w:r>
      <w:r>
        <w:rPr>
          <w:sz w:val="20"/>
        </w:rPr>
        <w:t>parcial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objeto</w:t>
      </w:r>
      <w:r>
        <w:rPr>
          <w:spacing w:val="1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4"/>
          <w:sz w:val="20"/>
        </w:rPr>
        <w:t xml:space="preserve"> </w:t>
      </w:r>
      <w:r>
        <w:rPr>
          <w:sz w:val="20"/>
        </w:rPr>
        <w:t>relação</w:t>
      </w:r>
      <w:r>
        <w:rPr>
          <w:spacing w:val="11"/>
          <w:sz w:val="20"/>
        </w:rPr>
        <w:t xml:space="preserve"> </w:t>
      </w:r>
      <w:r>
        <w:rPr>
          <w:sz w:val="20"/>
        </w:rPr>
        <w:t>à</w:t>
      </w:r>
      <w:r>
        <w:rPr>
          <w:spacing w:val="13"/>
          <w:sz w:val="20"/>
        </w:rPr>
        <w:t xml:space="preserve"> </w:t>
      </w:r>
      <w:r>
        <w:rPr>
          <w:sz w:val="20"/>
        </w:rPr>
        <w:t>quantidade</w:t>
      </w:r>
      <w:r>
        <w:rPr>
          <w:spacing w:val="11"/>
          <w:sz w:val="20"/>
        </w:rPr>
        <w:t xml:space="preserve"> </w:t>
      </w:r>
      <w:r>
        <w:rPr>
          <w:sz w:val="20"/>
        </w:rPr>
        <w:t>ou</w:t>
      </w:r>
      <w:r>
        <w:rPr>
          <w:spacing w:val="11"/>
          <w:sz w:val="20"/>
        </w:rPr>
        <w:t xml:space="preserve"> </w:t>
      </w:r>
      <w:r>
        <w:rPr>
          <w:sz w:val="20"/>
        </w:rPr>
        <w:t>às</w:t>
      </w:r>
      <w:r>
        <w:rPr>
          <w:spacing w:val="10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1"/>
          <w:sz w:val="20"/>
        </w:rPr>
        <w:t xml:space="preserve"> </w:t>
      </w:r>
      <w:r>
        <w:rPr>
          <w:sz w:val="20"/>
        </w:rPr>
        <w:t>pré-</w:t>
      </w:r>
      <w:r>
        <w:rPr>
          <w:spacing w:val="-52"/>
          <w:sz w:val="20"/>
        </w:rPr>
        <w:t xml:space="preserve"> </w:t>
      </w:r>
      <w:r>
        <w:rPr>
          <w:sz w:val="20"/>
        </w:rPr>
        <w:t>determinadas.</w:t>
      </w:r>
    </w:p>
    <w:p w:rsidR="00DA4A2A" w:rsidRDefault="00510BE6">
      <w:pPr>
        <w:pStyle w:val="PargrafodaLista"/>
        <w:numPr>
          <w:ilvl w:val="1"/>
          <w:numId w:val="12"/>
        </w:numPr>
        <w:tabs>
          <w:tab w:val="left" w:pos="1352"/>
        </w:tabs>
        <w:spacing w:before="1" w:line="229" w:lineRule="exact"/>
        <w:rPr>
          <w:sz w:val="20"/>
        </w:rPr>
      </w:pPr>
      <w:r>
        <w:rPr>
          <w:sz w:val="20"/>
        </w:rPr>
        <w:t>Considera-se</w:t>
      </w:r>
      <w:r>
        <w:rPr>
          <w:spacing w:val="-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total:</w:t>
      </w:r>
    </w:p>
    <w:p w:rsidR="00DA4A2A" w:rsidRDefault="00510BE6">
      <w:pPr>
        <w:pStyle w:val="PargrafodaLista"/>
        <w:numPr>
          <w:ilvl w:val="0"/>
          <w:numId w:val="10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3"/>
          <w:sz w:val="20"/>
        </w:rPr>
        <w:t xml:space="preserve"> </w:t>
      </w:r>
      <w:r>
        <w:rPr>
          <w:sz w:val="20"/>
        </w:rPr>
        <w:t>principal;</w:t>
      </w:r>
    </w:p>
    <w:p w:rsidR="00DA4A2A" w:rsidRDefault="00510BE6">
      <w:pPr>
        <w:pStyle w:val="PargrafodaLista"/>
        <w:numPr>
          <w:ilvl w:val="0"/>
          <w:numId w:val="10"/>
        </w:numPr>
        <w:tabs>
          <w:tab w:val="left" w:pos="1369"/>
        </w:tabs>
        <w:ind w:left="1135" w:right="726" w:firstLine="0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6"/>
          <w:sz w:val="20"/>
        </w:rPr>
        <w:t xml:space="preserve"> </w:t>
      </w:r>
      <w:r>
        <w:rPr>
          <w:sz w:val="20"/>
        </w:rPr>
        <w:t>atraso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parcial</w:t>
      </w:r>
      <w:r>
        <w:rPr>
          <w:spacing w:val="3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obrigação</w:t>
      </w:r>
      <w:r>
        <w:rPr>
          <w:spacing w:val="3"/>
          <w:sz w:val="20"/>
        </w:rPr>
        <w:t xml:space="preserve"> </w:t>
      </w:r>
      <w:r>
        <w:rPr>
          <w:sz w:val="20"/>
        </w:rPr>
        <w:t>principal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torne</w:t>
      </w:r>
      <w:r>
        <w:rPr>
          <w:spacing w:val="4"/>
          <w:sz w:val="20"/>
        </w:rPr>
        <w:t xml:space="preserve"> </w:t>
      </w:r>
      <w:r>
        <w:rPr>
          <w:sz w:val="20"/>
        </w:rPr>
        <w:t>inconveniente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desnecessária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Administração;</w:t>
      </w:r>
    </w:p>
    <w:p w:rsidR="00DA4A2A" w:rsidRDefault="00510BE6">
      <w:pPr>
        <w:pStyle w:val="PargrafodaLista"/>
        <w:numPr>
          <w:ilvl w:val="0"/>
          <w:numId w:val="10"/>
        </w:numPr>
        <w:tabs>
          <w:tab w:val="left" w:pos="1357"/>
        </w:tabs>
        <w:spacing w:before="1"/>
        <w:ind w:left="1135" w:right="721" w:firstLine="0"/>
        <w:rPr>
          <w:sz w:val="20"/>
        </w:rPr>
      </w:pPr>
      <w:r>
        <w:rPr>
          <w:sz w:val="20"/>
        </w:rPr>
        <w:t>a</w:t>
      </w:r>
      <w:r>
        <w:rPr>
          <w:spacing w:val="49"/>
          <w:sz w:val="20"/>
        </w:rPr>
        <w:t xml:space="preserve"> </w:t>
      </w:r>
      <w:r>
        <w:rPr>
          <w:sz w:val="20"/>
        </w:rPr>
        <w:t>recusa</w:t>
      </w:r>
      <w:r>
        <w:rPr>
          <w:spacing w:val="50"/>
          <w:sz w:val="20"/>
        </w:rPr>
        <w:t xml:space="preserve"> </w:t>
      </w:r>
      <w:r>
        <w:rPr>
          <w:sz w:val="20"/>
        </w:rPr>
        <w:t>injustificada</w:t>
      </w:r>
      <w:r>
        <w:rPr>
          <w:spacing w:val="49"/>
          <w:sz w:val="20"/>
        </w:rPr>
        <w:t xml:space="preserve"> </w:t>
      </w:r>
      <w:r>
        <w:rPr>
          <w:sz w:val="20"/>
        </w:rPr>
        <w:t>do</w:t>
      </w:r>
      <w:r>
        <w:rPr>
          <w:spacing w:val="52"/>
          <w:sz w:val="20"/>
        </w:rPr>
        <w:t xml:space="preserve"> </w:t>
      </w:r>
      <w:r>
        <w:rPr>
          <w:sz w:val="20"/>
        </w:rPr>
        <w:t>adjudicatário</w:t>
      </w:r>
      <w:r>
        <w:rPr>
          <w:spacing w:val="49"/>
          <w:sz w:val="20"/>
        </w:rPr>
        <w:t xml:space="preserve"> </w:t>
      </w:r>
      <w:r>
        <w:rPr>
          <w:sz w:val="20"/>
        </w:rPr>
        <w:t>em</w:t>
      </w:r>
      <w:r>
        <w:rPr>
          <w:spacing w:val="54"/>
          <w:sz w:val="20"/>
        </w:rPr>
        <w:t xml:space="preserve"> </w:t>
      </w:r>
      <w:r>
        <w:rPr>
          <w:sz w:val="20"/>
        </w:rPr>
        <w:t>assinar</w:t>
      </w:r>
      <w:r>
        <w:rPr>
          <w:spacing w:val="51"/>
          <w:sz w:val="20"/>
        </w:rPr>
        <w:t xml:space="preserve"> </w:t>
      </w:r>
      <w:r>
        <w:rPr>
          <w:sz w:val="20"/>
        </w:rPr>
        <w:t>contrato</w:t>
      </w:r>
      <w:r>
        <w:rPr>
          <w:spacing w:val="51"/>
          <w:sz w:val="20"/>
        </w:rPr>
        <w:t xml:space="preserve"> </w:t>
      </w:r>
      <w:r>
        <w:rPr>
          <w:sz w:val="20"/>
        </w:rPr>
        <w:t>ou</w:t>
      </w:r>
      <w:r>
        <w:rPr>
          <w:spacing w:val="49"/>
          <w:sz w:val="20"/>
        </w:rPr>
        <w:t xml:space="preserve"> </w:t>
      </w:r>
      <w:r>
        <w:rPr>
          <w:sz w:val="20"/>
        </w:rPr>
        <w:t>em</w:t>
      </w:r>
      <w:r>
        <w:rPr>
          <w:spacing w:val="53"/>
          <w:sz w:val="20"/>
        </w:rPr>
        <w:t xml:space="preserve"> </w:t>
      </w:r>
      <w:r>
        <w:rPr>
          <w:sz w:val="20"/>
        </w:rPr>
        <w:t>aceitar</w:t>
      </w:r>
      <w:r>
        <w:rPr>
          <w:spacing w:val="51"/>
          <w:sz w:val="20"/>
        </w:rPr>
        <w:t xml:space="preserve"> </w:t>
      </w:r>
      <w:r>
        <w:rPr>
          <w:sz w:val="20"/>
        </w:rPr>
        <w:t>ou</w:t>
      </w:r>
      <w:r>
        <w:rPr>
          <w:spacing w:val="49"/>
          <w:sz w:val="20"/>
        </w:rPr>
        <w:t xml:space="preserve"> </w:t>
      </w:r>
      <w:r>
        <w:rPr>
          <w:sz w:val="20"/>
        </w:rPr>
        <w:t>retirar</w:t>
      </w:r>
      <w:r>
        <w:rPr>
          <w:spacing w:val="51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53"/>
          <w:sz w:val="20"/>
        </w:rPr>
        <w:t xml:space="preserve"> </w:t>
      </w:r>
      <w:r>
        <w:rPr>
          <w:sz w:val="20"/>
        </w:rPr>
        <w:t>equivalente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edital.</w:t>
      </w:r>
    </w:p>
    <w:p w:rsidR="00DA4A2A" w:rsidRDefault="00DA4A2A">
      <w:pPr>
        <w:pStyle w:val="Corpodetexto"/>
        <w:spacing w:before="10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470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15.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SANÇÕES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ADMINISTRATIVAS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ind w:right="722" w:firstLine="0"/>
        <w:jc w:val="both"/>
        <w:rPr>
          <w:sz w:val="20"/>
        </w:rPr>
      </w:pPr>
      <w:r>
        <w:rPr>
          <w:sz w:val="20"/>
        </w:rPr>
        <w:t>Com fulcro na Lei nº 14.133, de 2021, a Administração poderá, garantida a prévia defesa, aplicar 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adjudicatários e/ou contratados as seguintes sanções, sem prejuízo das responsabilidades civil e</w:t>
      </w:r>
      <w:r>
        <w:rPr>
          <w:spacing w:val="1"/>
          <w:sz w:val="20"/>
        </w:rPr>
        <w:t xml:space="preserve"> </w:t>
      </w:r>
      <w:r>
        <w:rPr>
          <w:sz w:val="20"/>
        </w:rPr>
        <w:t>criminal: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1" w:line="229" w:lineRule="exact"/>
        <w:jc w:val="both"/>
        <w:rPr>
          <w:sz w:val="20"/>
        </w:rPr>
      </w:pPr>
      <w:r>
        <w:rPr>
          <w:sz w:val="20"/>
        </w:rPr>
        <w:t>Advertência;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line="229" w:lineRule="exact"/>
        <w:jc w:val="both"/>
        <w:rPr>
          <w:sz w:val="20"/>
        </w:rPr>
      </w:pPr>
      <w:r>
        <w:rPr>
          <w:sz w:val="20"/>
        </w:rPr>
        <w:t>Multas</w:t>
      </w:r>
      <w:r>
        <w:rPr>
          <w:spacing w:val="-3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moratória;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0" w:firstLine="0"/>
        <w:jc w:val="both"/>
        <w:rPr>
          <w:sz w:val="20"/>
        </w:rPr>
      </w:pPr>
      <w:r>
        <w:rPr>
          <w:sz w:val="20"/>
        </w:rPr>
        <w:t>Impedimento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âmbito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</w:t>
      </w:r>
      <w:r>
        <w:rPr>
          <w:spacing w:val="1"/>
          <w:sz w:val="20"/>
        </w:rPr>
        <w:t xml:space="preserve"> </w:t>
      </w:r>
      <w:r>
        <w:rPr>
          <w:sz w:val="20"/>
        </w:rPr>
        <w:t>direta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indireta</w:t>
      </w:r>
      <w:r>
        <w:rPr>
          <w:spacing w:val="55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Piracicaba;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2" w:firstLine="0"/>
        <w:jc w:val="both"/>
        <w:rPr>
          <w:sz w:val="20"/>
        </w:rPr>
      </w:pP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perdurarem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determinantes da punição ou até que seja promovida sua reabilitação perante a própria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aplicou a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ind w:right="722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multa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mora</w:t>
      </w:r>
      <w:r>
        <w:rPr>
          <w:spacing w:val="3"/>
          <w:sz w:val="20"/>
        </w:rPr>
        <w:t xml:space="preserve"> </w:t>
      </w:r>
      <w:r>
        <w:rPr>
          <w:sz w:val="20"/>
        </w:rPr>
        <w:t>não</w:t>
      </w:r>
      <w:r>
        <w:rPr>
          <w:spacing w:val="4"/>
          <w:sz w:val="20"/>
        </w:rPr>
        <w:t xml:space="preserve"> </w:t>
      </w:r>
      <w:r>
        <w:rPr>
          <w:sz w:val="20"/>
        </w:rPr>
        <w:t>impedirá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4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Autarquia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converta</w:t>
      </w:r>
      <w:r>
        <w:rPr>
          <w:spacing w:val="5"/>
          <w:sz w:val="20"/>
        </w:rPr>
        <w:t xml:space="preserve"> </w:t>
      </w:r>
      <w:r>
        <w:rPr>
          <w:sz w:val="20"/>
        </w:rPr>
        <w:t>em</w:t>
      </w:r>
      <w:r>
        <w:rPr>
          <w:spacing w:val="7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5"/>
          <w:sz w:val="20"/>
        </w:rPr>
        <w:t xml:space="preserve"> </w:t>
      </w:r>
      <w:r>
        <w:rPr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z w:val="20"/>
        </w:rPr>
        <w:t>promova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extinção</w:t>
      </w:r>
      <w:r>
        <w:rPr>
          <w:spacing w:val="-1"/>
          <w:sz w:val="20"/>
        </w:rPr>
        <w:t xml:space="preserve"> </w:t>
      </w:r>
      <w:r>
        <w:rPr>
          <w:sz w:val="20"/>
        </w:rPr>
        <w:t>unilateral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2"/>
          <w:sz w:val="20"/>
        </w:rPr>
        <w:t xml:space="preserve"> </w:t>
      </w:r>
      <w:r>
        <w:rPr>
          <w:sz w:val="20"/>
        </w:rPr>
        <w:t>cumulada de</w:t>
      </w:r>
      <w:r>
        <w:rPr>
          <w:spacing w:val="-2"/>
          <w:sz w:val="20"/>
        </w:rPr>
        <w:t xml:space="preserve"> </w:t>
      </w:r>
      <w:r>
        <w:rPr>
          <w:sz w:val="20"/>
        </w:rPr>
        <w:t>outras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 item</w:t>
      </w:r>
      <w:r>
        <w:rPr>
          <w:spacing w:val="8"/>
          <w:sz w:val="20"/>
        </w:rPr>
        <w:t xml:space="preserve"> </w:t>
      </w:r>
      <w:r>
        <w:rPr>
          <w:sz w:val="20"/>
        </w:rPr>
        <w:t>15.1.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ind w:right="714" w:firstLine="0"/>
        <w:rPr>
          <w:sz w:val="20"/>
        </w:rPr>
      </w:pPr>
      <w:r>
        <w:rPr>
          <w:sz w:val="20"/>
        </w:rPr>
        <w:t>As</w:t>
      </w:r>
      <w:r>
        <w:rPr>
          <w:spacing w:val="11"/>
          <w:sz w:val="20"/>
        </w:rPr>
        <w:t xml:space="preserve"> </w:t>
      </w:r>
      <w:r>
        <w:rPr>
          <w:sz w:val="20"/>
        </w:rPr>
        <w:t>sanções</w:t>
      </w:r>
      <w:r>
        <w:rPr>
          <w:spacing w:val="13"/>
          <w:sz w:val="20"/>
        </w:rPr>
        <w:t xml:space="preserve"> </w:t>
      </w:r>
      <w:r>
        <w:rPr>
          <w:sz w:val="20"/>
        </w:rPr>
        <w:t>previstas</w:t>
      </w:r>
      <w:r>
        <w:rPr>
          <w:spacing w:val="13"/>
          <w:sz w:val="20"/>
        </w:rPr>
        <w:t xml:space="preserve"> </w:t>
      </w:r>
      <w:r>
        <w:rPr>
          <w:sz w:val="20"/>
        </w:rPr>
        <w:t>nos</w:t>
      </w:r>
      <w:r>
        <w:rPr>
          <w:spacing w:val="11"/>
          <w:sz w:val="20"/>
        </w:rPr>
        <w:t xml:space="preserve"> </w:t>
      </w:r>
      <w:r>
        <w:rPr>
          <w:sz w:val="20"/>
        </w:rPr>
        <w:t>itens</w:t>
      </w:r>
      <w:r>
        <w:rPr>
          <w:spacing w:val="11"/>
          <w:sz w:val="20"/>
        </w:rPr>
        <w:t xml:space="preserve"> </w:t>
      </w:r>
      <w:r>
        <w:rPr>
          <w:sz w:val="20"/>
        </w:rPr>
        <w:t>15.1.1,</w:t>
      </w:r>
      <w:r>
        <w:rPr>
          <w:spacing w:val="9"/>
          <w:sz w:val="20"/>
        </w:rPr>
        <w:t xml:space="preserve"> </w:t>
      </w:r>
      <w:r>
        <w:rPr>
          <w:sz w:val="20"/>
        </w:rPr>
        <w:t>15.1.2.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15.1.3.</w:t>
      </w:r>
      <w:r>
        <w:rPr>
          <w:spacing w:val="9"/>
          <w:sz w:val="20"/>
        </w:rPr>
        <w:t xml:space="preserve"> </w:t>
      </w:r>
      <w:r>
        <w:rPr>
          <w:sz w:val="20"/>
        </w:rPr>
        <w:t>poderão</w:t>
      </w:r>
      <w:r>
        <w:rPr>
          <w:spacing w:val="10"/>
          <w:sz w:val="20"/>
        </w:rPr>
        <w:t xml:space="preserve"> </w:t>
      </w:r>
      <w:r>
        <w:rPr>
          <w:sz w:val="20"/>
        </w:rPr>
        <w:t>ser</w:t>
      </w:r>
      <w:r>
        <w:rPr>
          <w:spacing w:val="13"/>
          <w:sz w:val="20"/>
        </w:rPr>
        <w:t xml:space="preserve"> </w:t>
      </w:r>
      <w:r>
        <w:rPr>
          <w:sz w:val="20"/>
        </w:rPr>
        <w:t>aplicadas</w:t>
      </w:r>
      <w:r>
        <w:rPr>
          <w:spacing w:val="10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9"/>
          <w:sz w:val="20"/>
        </w:rPr>
        <w:t xml:space="preserve"> </w:t>
      </w:r>
      <w:r>
        <w:rPr>
          <w:sz w:val="20"/>
        </w:rPr>
        <w:t>com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multa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ind w:right="723" w:firstLine="0"/>
        <w:rPr>
          <w:sz w:val="20"/>
        </w:rPr>
      </w:pPr>
      <w:r>
        <w:rPr>
          <w:sz w:val="20"/>
        </w:rPr>
        <w:t>A sanção de advertência será aplicada nas seguintes hipóteses, quando não se justificar a imposição de</w:t>
      </w:r>
      <w:r>
        <w:rPr>
          <w:spacing w:val="-53"/>
          <w:sz w:val="20"/>
        </w:rPr>
        <w:t xml:space="preserve"> </w:t>
      </w:r>
      <w:r>
        <w:rPr>
          <w:sz w:val="20"/>
        </w:rPr>
        <w:t>penalidade</w:t>
      </w:r>
      <w:r>
        <w:rPr>
          <w:spacing w:val="-2"/>
          <w:sz w:val="20"/>
        </w:rPr>
        <w:t xml:space="preserve"> </w:t>
      </w:r>
      <w:r>
        <w:rPr>
          <w:sz w:val="20"/>
        </w:rPr>
        <w:t>mais grave: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line="228" w:lineRule="exact"/>
        <w:jc w:val="both"/>
        <w:rPr>
          <w:sz w:val="20"/>
        </w:rPr>
      </w:pP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pequena</w:t>
      </w:r>
      <w:r>
        <w:rPr>
          <w:spacing w:val="-3"/>
          <w:sz w:val="20"/>
        </w:rPr>
        <w:t xml:space="preserve"> </w:t>
      </w:r>
      <w:r>
        <w:rPr>
          <w:sz w:val="20"/>
        </w:rPr>
        <w:t>relevância;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jc w:val="both"/>
        <w:rPr>
          <w:sz w:val="20"/>
        </w:rPr>
      </w:pPr>
      <w:r>
        <w:rPr>
          <w:sz w:val="20"/>
        </w:rPr>
        <w:t>inexecução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4"/>
          <w:sz w:val="20"/>
        </w:rPr>
        <w:t xml:space="preserve"> </w:t>
      </w:r>
      <w:r>
        <w:rPr>
          <w:sz w:val="20"/>
        </w:rPr>
        <w:t>contratual.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ind w:left="1135" w:right="719" w:firstLine="0"/>
        <w:jc w:val="both"/>
        <w:rPr>
          <w:sz w:val="20"/>
        </w:rPr>
      </w:pPr>
      <w:r>
        <w:rPr>
          <w:sz w:val="20"/>
        </w:rPr>
        <w:t>Para os fins deste item, considera-se pequena relevância o descumprimento de obrigações ou</w:t>
      </w:r>
      <w:r>
        <w:rPr>
          <w:spacing w:val="1"/>
          <w:sz w:val="20"/>
        </w:rPr>
        <w:t xml:space="preserve"> </w:t>
      </w:r>
      <w:r>
        <w:rPr>
          <w:sz w:val="20"/>
        </w:rPr>
        <w:t>deveres instrumentais ou formais que não impactam objetivamente na execução do contrato, bem como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causem</w:t>
      </w:r>
      <w:r>
        <w:rPr>
          <w:spacing w:val="3"/>
          <w:sz w:val="20"/>
        </w:rPr>
        <w:t xml:space="preserve"> </w:t>
      </w:r>
      <w:r>
        <w:rPr>
          <w:sz w:val="20"/>
        </w:rPr>
        <w:t>prejuízos 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2"/>
        <w:ind w:left="1135" w:right="716" w:firstLine="0"/>
        <w:jc w:val="both"/>
        <w:rPr>
          <w:sz w:val="20"/>
        </w:rPr>
      </w:pPr>
      <w:r>
        <w:rPr>
          <w:sz w:val="20"/>
        </w:rPr>
        <w:t>A reincidência no descumprimento contratual, quanto ao mesmo fato que justificou a advertência,</w:t>
      </w:r>
      <w:r>
        <w:rPr>
          <w:spacing w:val="1"/>
          <w:sz w:val="20"/>
        </w:rPr>
        <w:t xml:space="preserve"> </w:t>
      </w:r>
      <w:r>
        <w:rPr>
          <w:sz w:val="20"/>
        </w:rPr>
        <w:t>ensejará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grave.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ind w:left="1135" w:right="721" w:firstLine="0"/>
        <w:jc w:val="both"/>
        <w:rPr>
          <w:sz w:val="20"/>
        </w:rPr>
      </w:pPr>
      <w:r>
        <w:rPr>
          <w:sz w:val="20"/>
        </w:rPr>
        <w:t>A sanção de multa moratória será aplicada em 0,5% (meio por cento) por dia de atraso injustificado</w:t>
      </w:r>
      <w:r>
        <w:rPr>
          <w:spacing w:val="-53"/>
          <w:sz w:val="20"/>
        </w:rPr>
        <w:t xml:space="preserve"> </w:t>
      </w:r>
      <w:r>
        <w:rPr>
          <w:sz w:val="20"/>
        </w:rPr>
        <w:t>sobre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contrato:</w:t>
      </w:r>
    </w:p>
    <w:p w:rsidR="00DA4A2A" w:rsidRDefault="00510BE6">
      <w:pPr>
        <w:pStyle w:val="PargrafodaLista"/>
        <w:numPr>
          <w:ilvl w:val="3"/>
          <w:numId w:val="9"/>
        </w:numPr>
        <w:tabs>
          <w:tab w:val="left" w:pos="2252"/>
        </w:tabs>
        <w:ind w:right="719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707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945263</wp:posOffset>
            </wp:positionV>
            <wp:extent cx="73510" cy="109833"/>
            <wp:effectExtent l="0" t="0" r="0" b="0"/>
            <wp:wrapNone/>
            <wp:docPr id="6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ante ao descumprimento de obrigação acessória definida nesse instrumento contratual, até o</w:t>
      </w:r>
      <w:r>
        <w:rPr>
          <w:spacing w:val="1"/>
          <w:sz w:val="20"/>
        </w:rPr>
        <w:t xml:space="preserve"> </w:t>
      </w:r>
      <w:r>
        <w:rPr>
          <w:sz w:val="20"/>
        </w:rPr>
        <w:t>limite de 07 (sete) dias corridos, contados do dia subsequente ao vencimento do prazo previsto 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 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obrigação,</w:t>
      </w:r>
      <w:r>
        <w:rPr>
          <w:spacing w:val="1"/>
          <w:sz w:val="20"/>
        </w:rPr>
        <w:t xml:space="preserve"> </w:t>
      </w:r>
      <w:r>
        <w:rPr>
          <w:sz w:val="20"/>
        </w:rPr>
        <w:t>termo em</w:t>
      </w:r>
      <w:r>
        <w:rPr>
          <w:spacing w:val="55"/>
          <w:sz w:val="20"/>
        </w:rPr>
        <w:t xml:space="preserve"> </w:t>
      </w:r>
      <w:r>
        <w:rPr>
          <w:sz w:val="20"/>
        </w:rPr>
        <w:t>que poderá ser considerado descumprimento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obrigação;</w:t>
      </w:r>
    </w:p>
    <w:p w:rsidR="00DA4A2A" w:rsidRDefault="00DA4A2A">
      <w:pPr>
        <w:jc w:val="both"/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912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963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3"/>
          <w:numId w:val="9"/>
        </w:numPr>
        <w:tabs>
          <w:tab w:val="left" w:pos="2252"/>
        </w:tabs>
        <w:spacing w:before="93"/>
        <w:ind w:right="715" w:firstLine="0"/>
        <w:jc w:val="both"/>
        <w:rPr>
          <w:sz w:val="20"/>
        </w:rPr>
      </w:pPr>
      <w:r>
        <w:rPr>
          <w:sz w:val="20"/>
        </w:rPr>
        <w:t>ante ao descumprimento de obrigação trabalhista ou previdenciária, até o limite de 05 (cinco)</w:t>
      </w:r>
      <w:r>
        <w:rPr>
          <w:spacing w:val="1"/>
          <w:sz w:val="20"/>
        </w:rPr>
        <w:t xml:space="preserve"> </w:t>
      </w:r>
      <w:r>
        <w:rPr>
          <w:sz w:val="20"/>
        </w:rPr>
        <w:t>dias,</w:t>
      </w:r>
      <w:r>
        <w:rPr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dia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vencimento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comprobatória,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56"/>
          <w:sz w:val="20"/>
        </w:rPr>
        <w:t xml:space="preserve"> </w:t>
      </w:r>
      <w:r>
        <w:rPr>
          <w:sz w:val="20"/>
        </w:rPr>
        <w:t>considerado</w:t>
      </w:r>
      <w:r>
        <w:rPr>
          <w:spacing w:val="-5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155,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Federal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parâmetros: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ind w:left="1135" w:right="721" w:firstLine="0"/>
        <w:rPr>
          <w:sz w:val="20"/>
        </w:rPr>
      </w:pPr>
      <w:r>
        <w:rPr>
          <w:sz w:val="20"/>
        </w:rPr>
        <w:t>1%</w:t>
      </w:r>
      <w:r>
        <w:rPr>
          <w:spacing w:val="21"/>
          <w:sz w:val="20"/>
        </w:rPr>
        <w:t xml:space="preserve"> </w:t>
      </w:r>
      <w:r>
        <w:rPr>
          <w:sz w:val="20"/>
        </w:rPr>
        <w:t>(um</w:t>
      </w:r>
      <w:r>
        <w:rPr>
          <w:spacing w:val="25"/>
          <w:sz w:val="20"/>
        </w:rPr>
        <w:t xml:space="preserve"> </w:t>
      </w:r>
      <w:r>
        <w:rPr>
          <w:sz w:val="20"/>
        </w:rPr>
        <w:t>por</w:t>
      </w:r>
      <w:r>
        <w:rPr>
          <w:spacing w:val="20"/>
          <w:sz w:val="20"/>
        </w:rPr>
        <w:t xml:space="preserve"> </w:t>
      </w:r>
      <w:r>
        <w:rPr>
          <w:sz w:val="20"/>
        </w:rPr>
        <w:t>cento)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valor</w:t>
      </w:r>
      <w:r>
        <w:rPr>
          <w:spacing w:val="21"/>
          <w:sz w:val="20"/>
        </w:rPr>
        <w:t xml:space="preserve"> </w:t>
      </w:r>
      <w:r>
        <w:rPr>
          <w:sz w:val="20"/>
        </w:rPr>
        <w:t>estimado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0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21"/>
          <w:sz w:val="20"/>
        </w:rPr>
        <w:t xml:space="preserve"> </w:t>
      </w:r>
      <w:r>
        <w:rPr>
          <w:sz w:val="20"/>
        </w:rPr>
        <w:t>para</w:t>
      </w:r>
      <w:r>
        <w:rPr>
          <w:spacing w:val="21"/>
          <w:sz w:val="20"/>
        </w:rPr>
        <w:t xml:space="preserve"> </w:t>
      </w:r>
      <w:r>
        <w:rPr>
          <w:sz w:val="20"/>
        </w:rPr>
        <w:t>aquele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não</w:t>
      </w:r>
      <w:r>
        <w:rPr>
          <w:spacing w:val="21"/>
          <w:sz w:val="20"/>
        </w:rPr>
        <w:t xml:space="preserve"> </w:t>
      </w:r>
      <w:r>
        <w:rPr>
          <w:sz w:val="20"/>
        </w:rPr>
        <w:t>mantiver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proposta,</w:t>
      </w:r>
      <w:r>
        <w:rPr>
          <w:spacing w:val="-52"/>
          <w:sz w:val="20"/>
        </w:rPr>
        <w:t xml:space="preserve"> </w:t>
      </w:r>
      <w:r>
        <w:rPr>
          <w:sz w:val="20"/>
        </w:rPr>
        <w:t>salvo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1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justificado;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ind w:left="1135" w:right="724" w:firstLine="0"/>
        <w:rPr>
          <w:sz w:val="20"/>
        </w:rPr>
      </w:pPr>
      <w:r>
        <w:rPr>
          <w:sz w:val="20"/>
        </w:rPr>
        <w:t>20%</w:t>
      </w:r>
      <w:r>
        <w:rPr>
          <w:spacing w:val="14"/>
          <w:sz w:val="20"/>
        </w:rPr>
        <w:t xml:space="preserve"> </w:t>
      </w:r>
      <w:r>
        <w:rPr>
          <w:sz w:val="20"/>
        </w:rPr>
        <w:t>(vinte</w:t>
      </w:r>
      <w:r>
        <w:rPr>
          <w:spacing w:val="13"/>
          <w:sz w:val="20"/>
        </w:rPr>
        <w:t xml:space="preserve"> </w:t>
      </w: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cento)</w:t>
      </w:r>
      <w:r>
        <w:rPr>
          <w:spacing w:val="14"/>
          <w:sz w:val="20"/>
        </w:rPr>
        <w:t xml:space="preserve"> </w:t>
      </w:r>
      <w:r>
        <w:rPr>
          <w:sz w:val="20"/>
        </w:rPr>
        <w:t>sobre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valor</w:t>
      </w:r>
      <w:r>
        <w:rPr>
          <w:spacing w:val="15"/>
          <w:sz w:val="20"/>
        </w:rPr>
        <w:t xml:space="preserve"> </w:t>
      </w:r>
      <w:r>
        <w:rPr>
          <w:sz w:val="20"/>
        </w:rPr>
        <w:t>da</w:t>
      </w:r>
      <w:r>
        <w:rPr>
          <w:spacing w:val="15"/>
          <w:sz w:val="20"/>
        </w:rPr>
        <w:t xml:space="preserve"> </w:t>
      </w:r>
      <w:r>
        <w:rPr>
          <w:sz w:val="20"/>
        </w:rPr>
        <w:t>parcela</w:t>
      </w:r>
      <w:r>
        <w:rPr>
          <w:spacing w:val="14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objeto</w:t>
      </w:r>
      <w:r>
        <w:rPr>
          <w:spacing w:val="14"/>
          <w:sz w:val="20"/>
        </w:rPr>
        <w:t xml:space="preserve"> </w:t>
      </w:r>
      <w:r>
        <w:rPr>
          <w:sz w:val="20"/>
        </w:rPr>
        <w:t>não</w:t>
      </w:r>
      <w:r>
        <w:rPr>
          <w:spacing w:val="13"/>
          <w:sz w:val="20"/>
        </w:rPr>
        <w:t xml:space="preserve"> </w:t>
      </w:r>
      <w:r>
        <w:rPr>
          <w:sz w:val="20"/>
        </w:rPr>
        <w:t>executada,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caso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contrato;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line="228" w:lineRule="exact"/>
        <w:rPr>
          <w:sz w:val="20"/>
        </w:rPr>
      </w:pPr>
      <w:r>
        <w:rPr>
          <w:sz w:val="20"/>
        </w:rPr>
        <w:t>20%</w:t>
      </w:r>
      <w:r>
        <w:rPr>
          <w:spacing w:val="-3"/>
          <w:sz w:val="20"/>
        </w:rPr>
        <w:t xml:space="preserve"> </w:t>
      </w:r>
      <w:r>
        <w:rPr>
          <w:sz w:val="20"/>
        </w:rPr>
        <w:t>(vinte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cento)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3"/>
          <w:sz w:val="20"/>
        </w:rPr>
        <w:t xml:space="preserve"> </w:t>
      </w:r>
      <w:r>
        <w:rPr>
          <w:sz w:val="20"/>
        </w:rPr>
        <w:t>o valor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de:</w:t>
      </w:r>
    </w:p>
    <w:p w:rsidR="00DA4A2A" w:rsidRDefault="00510BE6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right="725" w:firstLine="0"/>
        <w:rPr>
          <w:sz w:val="20"/>
        </w:rPr>
      </w:pPr>
      <w:r>
        <w:rPr>
          <w:sz w:val="20"/>
        </w:rPr>
        <w:t>apresentação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"/>
          <w:sz w:val="20"/>
        </w:rPr>
        <w:t xml:space="preserve"> </w:t>
      </w:r>
      <w:r>
        <w:rPr>
          <w:sz w:val="20"/>
        </w:rPr>
        <w:t>falsa</w:t>
      </w:r>
      <w:r>
        <w:rPr>
          <w:spacing w:val="5"/>
          <w:sz w:val="20"/>
        </w:rPr>
        <w:t xml:space="preserve"> </w:t>
      </w:r>
      <w:r>
        <w:rPr>
          <w:sz w:val="20"/>
        </w:rPr>
        <w:t>exigida</w:t>
      </w:r>
      <w:r>
        <w:rPr>
          <w:spacing w:val="6"/>
          <w:sz w:val="20"/>
        </w:rPr>
        <w:t xml:space="preserve"> </w:t>
      </w:r>
      <w:r>
        <w:rPr>
          <w:sz w:val="20"/>
        </w:rPr>
        <w:t>para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durante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DA4A2A" w:rsidRDefault="00510BE6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ato</w:t>
      </w:r>
      <w:r>
        <w:rPr>
          <w:spacing w:val="-3"/>
          <w:sz w:val="20"/>
        </w:rPr>
        <w:t xml:space="preserve"> </w:t>
      </w:r>
      <w:r>
        <w:rPr>
          <w:sz w:val="20"/>
        </w:rPr>
        <w:t>fraudulento na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DA4A2A" w:rsidRDefault="00510BE6">
      <w:pPr>
        <w:pStyle w:val="PargrafodaLista"/>
        <w:numPr>
          <w:ilvl w:val="0"/>
          <w:numId w:val="8"/>
        </w:numPr>
        <w:tabs>
          <w:tab w:val="left" w:pos="1640"/>
        </w:tabs>
        <w:ind w:left="1639" w:hanging="222"/>
        <w:rPr>
          <w:sz w:val="20"/>
        </w:rPr>
      </w:pPr>
      <w:r>
        <w:rPr>
          <w:sz w:val="20"/>
        </w:rPr>
        <w:t>comportamento</w:t>
      </w:r>
      <w:r>
        <w:rPr>
          <w:spacing w:val="-3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qualquer natureza;</w:t>
      </w:r>
    </w:p>
    <w:p w:rsidR="00DA4A2A" w:rsidRDefault="00510BE6">
      <w:pPr>
        <w:pStyle w:val="PargrafodaLista"/>
        <w:numPr>
          <w:ilvl w:val="0"/>
          <w:numId w:val="8"/>
        </w:numPr>
        <w:tabs>
          <w:tab w:val="left" w:pos="1652"/>
        </w:tabs>
        <w:spacing w:before="1" w:line="229" w:lineRule="exact"/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vistas 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contratação;</w:t>
      </w:r>
    </w:p>
    <w:p w:rsidR="00DA4A2A" w:rsidRDefault="00510BE6">
      <w:pPr>
        <w:pStyle w:val="PargrafodaLista"/>
        <w:numPr>
          <w:ilvl w:val="0"/>
          <w:numId w:val="8"/>
        </w:numPr>
        <w:tabs>
          <w:tab w:val="left" w:pos="1652"/>
        </w:tabs>
        <w:spacing w:line="229" w:lineRule="exact"/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ato lesivo previsto</w:t>
      </w:r>
      <w:r>
        <w:rPr>
          <w:spacing w:val="-3"/>
          <w:sz w:val="20"/>
        </w:rPr>
        <w:t xml:space="preserve"> </w:t>
      </w:r>
      <w:r>
        <w:rPr>
          <w:sz w:val="20"/>
        </w:rPr>
        <w:t>no 5º, da Lei</w:t>
      </w:r>
      <w:r>
        <w:rPr>
          <w:spacing w:val="-3"/>
          <w:sz w:val="20"/>
        </w:rPr>
        <w:t xml:space="preserve"> </w:t>
      </w:r>
      <w:r>
        <w:rPr>
          <w:sz w:val="20"/>
        </w:rPr>
        <w:t>nº.</w:t>
      </w:r>
      <w:r>
        <w:rPr>
          <w:spacing w:val="-3"/>
          <w:sz w:val="20"/>
        </w:rPr>
        <w:t xml:space="preserve"> </w:t>
      </w:r>
      <w:r>
        <w:rPr>
          <w:sz w:val="20"/>
        </w:rPr>
        <w:t>12.846, de</w:t>
      </w:r>
      <w:r>
        <w:rPr>
          <w:spacing w:val="-2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de agosto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2013.</w:t>
      </w:r>
    </w:p>
    <w:p w:rsidR="00DA4A2A" w:rsidRDefault="00510BE6">
      <w:pPr>
        <w:pStyle w:val="PargrafodaLista"/>
        <w:numPr>
          <w:ilvl w:val="0"/>
          <w:numId w:val="8"/>
        </w:numPr>
        <w:tabs>
          <w:tab w:val="left" w:pos="1597"/>
        </w:tabs>
        <w:ind w:left="1596" w:hanging="179"/>
        <w:rPr>
          <w:sz w:val="20"/>
        </w:rPr>
      </w:pPr>
      <w:r>
        <w:rPr>
          <w:sz w:val="20"/>
        </w:rPr>
        <w:t>entrega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fora</w:t>
      </w:r>
      <w:r>
        <w:rPr>
          <w:spacing w:val="-4"/>
          <w:sz w:val="20"/>
        </w:rPr>
        <w:t xml:space="preserve"> </w:t>
      </w:r>
      <w:r>
        <w:rPr>
          <w:sz w:val="20"/>
        </w:rPr>
        <w:t>das 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contratadas;</w:t>
      </w:r>
    </w:p>
    <w:p w:rsidR="00DA4A2A" w:rsidRDefault="00510BE6">
      <w:pPr>
        <w:pStyle w:val="PargrafodaLista"/>
        <w:numPr>
          <w:ilvl w:val="0"/>
          <w:numId w:val="8"/>
        </w:numPr>
        <w:tabs>
          <w:tab w:val="left" w:pos="1652"/>
        </w:tabs>
        <w:ind w:right="722" w:firstLine="0"/>
        <w:rPr>
          <w:sz w:val="20"/>
        </w:rPr>
      </w:pPr>
      <w:r>
        <w:rPr>
          <w:sz w:val="20"/>
        </w:rPr>
        <w:t>dar</w:t>
      </w:r>
      <w:r>
        <w:rPr>
          <w:spacing w:val="22"/>
          <w:sz w:val="20"/>
        </w:rPr>
        <w:t xml:space="preserve"> </w:t>
      </w:r>
      <w:r>
        <w:rPr>
          <w:sz w:val="20"/>
        </w:rPr>
        <w:t>causa</w:t>
      </w:r>
      <w:r>
        <w:rPr>
          <w:spacing w:val="24"/>
          <w:sz w:val="20"/>
        </w:rPr>
        <w:t xml:space="preserve"> </w:t>
      </w:r>
      <w:r>
        <w:rPr>
          <w:sz w:val="20"/>
        </w:rPr>
        <w:t>à</w:t>
      </w:r>
      <w:r>
        <w:rPr>
          <w:spacing w:val="27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23"/>
          <w:sz w:val="20"/>
        </w:rPr>
        <w:t xml:space="preserve"> </w:t>
      </w:r>
      <w:r>
        <w:rPr>
          <w:sz w:val="20"/>
        </w:rPr>
        <w:t>parcial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22"/>
          <w:sz w:val="20"/>
        </w:rPr>
        <w:t xml:space="preserve"> </w:t>
      </w:r>
      <w:r>
        <w:rPr>
          <w:sz w:val="20"/>
        </w:rPr>
        <w:t>contrato</w:t>
      </w:r>
      <w:r>
        <w:rPr>
          <w:spacing w:val="23"/>
          <w:sz w:val="20"/>
        </w:rPr>
        <w:t xml:space="preserve"> </w:t>
      </w:r>
      <w:r>
        <w:rPr>
          <w:sz w:val="20"/>
        </w:rPr>
        <w:t>que</w:t>
      </w:r>
      <w:r>
        <w:rPr>
          <w:spacing w:val="22"/>
          <w:sz w:val="20"/>
        </w:rPr>
        <w:t xml:space="preserve"> </w:t>
      </w:r>
      <w:r>
        <w:rPr>
          <w:sz w:val="20"/>
        </w:rPr>
        <w:t>cause</w:t>
      </w:r>
      <w:r>
        <w:rPr>
          <w:spacing w:val="22"/>
          <w:sz w:val="20"/>
        </w:rPr>
        <w:t xml:space="preserve"> </w:t>
      </w:r>
      <w:r>
        <w:rPr>
          <w:sz w:val="20"/>
        </w:rPr>
        <w:t>grave</w:t>
      </w:r>
      <w:r>
        <w:rPr>
          <w:spacing w:val="23"/>
          <w:sz w:val="20"/>
        </w:rPr>
        <w:t xml:space="preserve"> </w:t>
      </w:r>
      <w:r>
        <w:rPr>
          <w:sz w:val="20"/>
        </w:rPr>
        <w:t>dano</w:t>
      </w:r>
      <w:r>
        <w:rPr>
          <w:spacing w:val="23"/>
          <w:sz w:val="20"/>
        </w:rPr>
        <w:t xml:space="preserve"> </w:t>
      </w:r>
      <w:r>
        <w:rPr>
          <w:sz w:val="20"/>
        </w:rPr>
        <w:t>à</w:t>
      </w:r>
      <w:r>
        <w:rPr>
          <w:spacing w:val="24"/>
          <w:sz w:val="20"/>
        </w:rPr>
        <w:t xml:space="preserve"> </w:t>
      </w:r>
      <w:r>
        <w:rPr>
          <w:sz w:val="20"/>
        </w:rPr>
        <w:t>Autarquia,</w:t>
      </w:r>
      <w:r>
        <w:rPr>
          <w:spacing w:val="21"/>
          <w:sz w:val="20"/>
        </w:rPr>
        <w:t xml:space="preserve"> </w:t>
      </w:r>
      <w:r>
        <w:rPr>
          <w:sz w:val="20"/>
        </w:rPr>
        <w:t>ao</w:t>
      </w:r>
      <w:r>
        <w:rPr>
          <w:spacing w:val="2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53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 públicos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interesse</w:t>
      </w:r>
      <w:r>
        <w:rPr>
          <w:spacing w:val="-1"/>
          <w:sz w:val="20"/>
        </w:rPr>
        <w:t xml:space="preserve"> </w:t>
      </w:r>
      <w:r>
        <w:rPr>
          <w:sz w:val="20"/>
        </w:rPr>
        <w:t>coletivo;</w:t>
      </w:r>
    </w:p>
    <w:p w:rsidR="00DA4A2A" w:rsidRDefault="00510BE6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left="1651" w:hanging="234"/>
        <w:rPr>
          <w:sz w:val="20"/>
        </w:rPr>
      </w:pP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 total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1" w:line="229" w:lineRule="exact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da multa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mora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-1"/>
          <w:sz w:val="20"/>
        </w:rPr>
        <w:t xml:space="preserve"> </w:t>
      </w:r>
      <w:r>
        <w:rPr>
          <w:sz w:val="20"/>
        </w:rPr>
        <w:t>aplicada</w:t>
      </w:r>
      <w:r>
        <w:rPr>
          <w:spacing w:val="-2"/>
          <w:sz w:val="20"/>
        </w:rPr>
        <w:t xml:space="preserve"> </w:t>
      </w:r>
      <w:r>
        <w:rPr>
          <w:sz w:val="20"/>
        </w:rPr>
        <w:t>será:</w:t>
      </w:r>
    </w:p>
    <w:p w:rsidR="00DA4A2A" w:rsidRDefault="00510BE6">
      <w:pPr>
        <w:pStyle w:val="PargrafodaLista"/>
        <w:numPr>
          <w:ilvl w:val="0"/>
          <w:numId w:val="7"/>
        </w:numPr>
        <w:tabs>
          <w:tab w:val="left" w:pos="1703"/>
        </w:tabs>
        <w:ind w:right="724" w:firstLine="0"/>
        <w:rPr>
          <w:sz w:val="20"/>
        </w:rPr>
      </w:pPr>
      <w:r>
        <w:rPr>
          <w:sz w:val="20"/>
        </w:rPr>
        <w:t>retido</w:t>
      </w:r>
      <w:r>
        <w:rPr>
          <w:spacing w:val="20"/>
          <w:sz w:val="20"/>
        </w:rPr>
        <w:t xml:space="preserve"> </w:t>
      </w:r>
      <w:r>
        <w:rPr>
          <w:sz w:val="20"/>
        </w:rPr>
        <w:t>dos</w:t>
      </w:r>
      <w:r>
        <w:rPr>
          <w:spacing w:val="22"/>
          <w:sz w:val="20"/>
        </w:rPr>
        <w:t xml:space="preserve"> </w:t>
      </w:r>
      <w:r>
        <w:rPr>
          <w:sz w:val="20"/>
        </w:rPr>
        <w:t>pagamentos</w:t>
      </w:r>
      <w:r>
        <w:rPr>
          <w:spacing w:val="19"/>
          <w:sz w:val="20"/>
        </w:rPr>
        <w:t xml:space="preserve"> </w:t>
      </w:r>
      <w:r>
        <w:rPr>
          <w:sz w:val="20"/>
        </w:rPr>
        <w:t>devidos</w:t>
      </w:r>
      <w:r>
        <w:rPr>
          <w:spacing w:val="19"/>
          <w:sz w:val="20"/>
        </w:rPr>
        <w:t xml:space="preserve"> </w:t>
      </w:r>
      <w:r>
        <w:rPr>
          <w:sz w:val="20"/>
        </w:rPr>
        <w:t>pela</w:t>
      </w:r>
      <w:r>
        <w:rPr>
          <w:spacing w:val="18"/>
          <w:sz w:val="20"/>
        </w:rPr>
        <w:t xml:space="preserve"> </w:t>
      </w:r>
      <w:r>
        <w:rPr>
          <w:sz w:val="20"/>
        </w:rPr>
        <w:t>Autarquia,</w:t>
      </w:r>
      <w:r>
        <w:rPr>
          <w:spacing w:val="18"/>
          <w:sz w:val="20"/>
        </w:rPr>
        <w:t xml:space="preserve"> </w:t>
      </w:r>
      <w:r>
        <w:rPr>
          <w:sz w:val="20"/>
        </w:rPr>
        <w:t>inclusive</w:t>
      </w:r>
      <w:r>
        <w:rPr>
          <w:spacing w:val="18"/>
          <w:sz w:val="20"/>
        </w:rPr>
        <w:t xml:space="preserve"> </w:t>
      </w:r>
      <w:r>
        <w:rPr>
          <w:sz w:val="20"/>
        </w:rPr>
        <w:t>pagamentos</w:t>
      </w:r>
      <w:r>
        <w:rPr>
          <w:spacing w:val="19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outros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-1"/>
          <w:sz w:val="20"/>
        </w:rPr>
        <w:t xml:space="preserve"> </w:t>
      </w:r>
      <w:r>
        <w:rPr>
          <w:sz w:val="20"/>
        </w:rPr>
        <w:t>firmados com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contratado;</w:t>
      </w:r>
    </w:p>
    <w:p w:rsidR="00DA4A2A" w:rsidRDefault="00510BE6">
      <w:pPr>
        <w:pStyle w:val="PargrafodaLista"/>
        <w:numPr>
          <w:ilvl w:val="0"/>
          <w:numId w:val="7"/>
        </w:numPr>
        <w:tabs>
          <w:tab w:val="left" w:pos="1703"/>
        </w:tabs>
        <w:ind w:left="1702" w:hanging="285"/>
        <w:rPr>
          <w:sz w:val="20"/>
        </w:rPr>
      </w:pPr>
      <w:r>
        <w:rPr>
          <w:sz w:val="20"/>
        </w:rPr>
        <w:t>descontado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prestada,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houver;</w:t>
      </w:r>
    </w:p>
    <w:p w:rsidR="00DA4A2A" w:rsidRDefault="00510BE6">
      <w:pPr>
        <w:pStyle w:val="PargrafodaLista"/>
        <w:numPr>
          <w:ilvl w:val="0"/>
          <w:numId w:val="7"/>
        </w:numPr>
        <w:tabs>
          <w:tab w:val="left" w:pos="1703"/>
        </w:tabs>
        <w:ind w:left="1702" w:hanging="285"/>
        <w:rPr>
          <w:sz w:val="20"/>
        </w:rPr>
      </w:pPr>
      <w:r>
        <w:rPr>
          <w:sz w:val="20"/>
        </w:rPr>
        <w:t>pago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guia de</w:t>
      </w:r>
      <w:r>
        <w:rPr>
          <w:spacing w:val="-3"/>
          <w:sz w:val="20"/>
        </w:rPr>
        <w:t xml:space="preserve"> </w:t>
      </w:r>
      <w:r>
        <w:rPr>
          <w:sz w:val="20"/>
        </w:rPr>
        <w:t>recolhimento;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DA4A2A" w:rsidRDefault="00510BE6">
      <w:pPr>
        <w:pStyle w:val="PargrafodaLista"/>
        <w:numPr>
          <w:ilvl w:val="0"/>
          <w:numId w:val="7"/>
        </w:numPr>
        <w:tabs>
          <w:tab w:val="left" w:pos="1703"/>
        </w:tabs>
        <w:spacing w:line="229" w:lineRule="exact"/>
        <w:ind w:left="1702" w:hanging="285"/>
        <w:rPr>
          <w:sz w:val="20"/>
        </w:rPr>
      </w:pPr>
      <w:r>
        <w:rPr>
          <w:sz w:val="20"/>
        </w:rPr>
        <w:t>cobrado</w:t>
      </w:r>
      <w:r>
        <w:rPr>
          <w:spacing w:val="-5"/>
          <w:sz w:val="20"/>
        </w:rPr>
        <w:t xml:space="preserve"> </w:t>
      </w:r>
      <w:r>
        <w:rPr>
          <w:sz w:val="20"/>
        </w:rPr>
        <w:t>judicialmente.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ind w:left="1135" w:right="719" w:firstLine="0"/>
        <w:jc w:val="both"/>
        <w:rPr>
          <w:sz w:val="20"/>
        </w:rPr>
      </w:pPr>
      <w:r>
        <w:rPr>
          <w:sz w:val="20"/>
        </w:rPr>
        <w:t>Será aplicada a sanção de impedimento de licitar e contratar com a Administração Direta e Indireta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Piracicaba,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estabelecidos,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infrações:</w:t>
      </w:r>
    </w:p>
    <w:p w:rsidR="00DA4A2A" w:rsidRDefault="00510BE6">
      <w:pPr>
        <w:pStyle w:val="PargrafodaLista"/>
        <w:numPr>
          <w:ilvl w:val="3"/>
          <w:numId w:val="9"/>
        </w:numPr>
        <w:tabs>
          <w:tab w:val="left" w:pos="2252"/>
        </w:tabs>
        <w:spacing w:before="1"/>
        <w:ind w:right="715" w:firstLine="0"/>
        <w:rPr>
          <w:sz w:val="20"/>
        </w:rPr>
      </w:pPr>
      <w:r>
        <w:rPr>
          <w:sz w:val="20"/>
        </w:rPr>
        <w:t>dar</w:t>
      </w:r>
      <w:r>
        <w:rPr>
          <w:spacing w:val="1"/>
          <w:sz w:val="20"/>
        </w:rPr>
        <w:t xml:space="preserve"> </w:t>
      </w:r>
      <w:r>
        <w:rPr>
          <w:sz w:val="20"/>
        </w:rPr>
        <w:t>causa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1"/>
          <w:sz w:val="20"/>
        </w:rPr>
        <w:t xml:space="preserve"> </w:t>
      </w:r>
      <w:r>
        <w:rPr>
          <w:sz w:val="20"/>
        </w:rPr>
        <w:t>parcial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cause</w:t>
      </w:r>
      <w:r>
        <w:rPr>
          <w:spacing w:val="1"/>
          <w:sz w:val="20"/>
        </w:rPr>
        <w:t xml:space="preserve"> </w:t>
      </w:r>
      <w:r>
        <w:rPr>
          <w:sz w:val="20"/>
        </w:rPr>
        <w:t>grave</w:t>
      </w:r>
      <w:r>
        <w:rPr>
          <w:spacing w:val="1"/>
          <w:sz w:val="20"/>
        </w:rPr>
        <w:t xml:space="preserve"> </w:t>
      </w:r>
      <w:r>
        <w:rPr>
          <w:sz w:val="20"/>
        </w:rPr>
        <w:t>dano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Autarquia,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5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ou</w:t>
      </w:r>
      <w:r>
        <w:rPr>
          <w:spacing w:val="1"/>
          <w:sz w:val="20"/>
        </w:rPr>
        <w:t xml:space="preserve"> </w:t>
      </w:r>
      <w:r>
        <w:rPr>
          <w:sz w:val="20"/>
        </w:rPr>
        <w:t>ao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coletivo: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dois anos.</w:t>
      </w:r>
    </w:p>
    <w:p w:rsidR="00DA4A2A" w:rsidRDefault="00510BE6">
      <w:pPr>
        <w:pStyle w:val="PargrafodaLista"/>
        <w:numPr>
          <w:ilvl w:val="3"/>
          <w:numId w:val="9"/>
        </w:numPr>
        <w:tabs>
          <w:tab w:val="left" w:pos="2252"/>
        </w:tabs>
        <w:spacing w:before="1" w:line="229" w:lineRule="exact"/>
        <w:ind w:left="2251" w:hanging="834"/>
        <w:rPr>
          <w:sz w:val="20"/>
        </w:rPr>
      </w:pP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três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DA4A2A" w:rsidRDefault="00510BE6">
      <w:pPr>
        <w:pStyle w:val="PargrafodaLista"/>
        <w:numPr>
          <w:ilvl w:val="3"/>
          <w:numId w:val="9"/>
        </w:numPr>
        <w:tabs>
          <w:tab w:val="left" w:pos="2252"/>
        </w:tabs>
        <w:spacing w:line="229" w:lineRule="exact"/>
        <w:ind w:left="2251" w:hanging="83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exigida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 até 6</w:t>
      </w:r>
      <w:r>
        <w:rPr>
          <w:spacing w:val="-3"/>
          <w:sz w:val="20"/>
        </w:rPr>
        <w:t xml:space="preserve"> </w:t>
      </w:r>
      <w:r>
        <w:rPr>
          <w:sz w:val="20"/>
        </w:rPr>
        <w:t>(seis)</w:t>
      </w:r>
      <w:r>
        <w:rPr>
          <w:spacing w:val="-1"/>
          <w:sz w:val="20"/>
        </w:rPr>
        <w:t xml:space="preserve"> </w:t>
      </w:r>
      <w:r>
        <w:rPr>
          <w:sz w:val="20"/>
        </w:rPr>
        <w:t>meses.</w:t>
      </w:r>
    </w:p>
    <w:p w:rsidR="00DA4A2A" w:rsidRDefault="00510BE6">
      <w:pPr>
        <w:pStyle w:val="PargrafodaLista"/>
        <w:numPr>
          <w:ilvl w:val="3"/>
          <w:numId w:val="9"/>
        </w:numPr>
        <w:tabs>
          <w:tab w:val="left" w:pos="2252"/>
        </w:tabs>
        <w:ind w:right="718" w:firstLine="0"/>
        <w:rPr>
          <w:sz w:val="20"/>
        </w:rPr>
      </w:pP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manter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proposta,</w:t>
      </w:r>
      <w:r>
        <w:rPr>
          <w:spacing w:val="14"/>
          <w:sz w:val="20"/>
        </w:rPr>
        <w:t xml:space="preserve"> </w:t>
      </w:r>
      <w:r>
        <w:rPr>
          <w:sz w:val="20"/>
        </w:rPr>
        <w:t>salvo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20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fato</w:t>
      </w:r>
      <w:r>
        <w:rPr>
          <w:spacing w:val="15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3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53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1"/>
          <w:sz w:val="20"/>
        </w:rPr>
        <w:t xml:space="preserve"> </w:t>
      </w:r>
      <w:r>
        <w:rPr>
          <w:sz w:val="20"/>
        </w:rPr>
        <w:t>(seis) meses.</w:t>
      </w:r>
    </w:p>
    <w:p w:rsidR="00DA4A2A" w:rsidRDefault="00510BE6">
      <w:pPr>
        <w:pStyle w:val="PargrafodaLista"/>
        <w:numPr>
          <w:ilvl w:val="3"/>
          <w:numId w:val="9"/>
        </w:numPr>
        <w:tabs>
          <w:tab w:val="left" w:pos="2252"/>
        </w:tabs>
        <w:spacing w:before="1"/>
        <w:ind w:right="724" w:firstLine="0"/>
        <w:rPr>
          <w:sz w:val="20"/>
        </w:rPr>
      </w:pPr>
      <w:r>
        <w:rPr>
          <w:sz w:val="20"/>
        </w:rPr>
        <w:t>não</w:t>
      </w:r>
      <w:r>
        <w:rPr>
          <w:spacing w:val="6"/>
          <w:sz w:val="20"/>
        </w:rPr>
        <w:t xml:space="preserve"> </w:t>
      </w:r>
      <w:r>
        <w:rPr>
          <w:sz w:val="20"/>
        </w:rPr>
        <w:t>celebrar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contrato</w:t>
      </w:r>
      <w:r>
        <w:rPr>
          <w:spacing w:val="8"/>
          <w:sz w:val="20"/>
        </w:rPr>
        <w:t xml:space="preserve"> </w:t>
      </w:r>
      <w:r>
        <w:rPr>
          <w:sz w:val="20"/>
        </w:rPr>
        <w:t>ou</w:t>
      </w:r>
      <w:r>
        <w:rPr>
          <w:spacing w:val="10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entregar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6"/>
          <w:sz w:val="20"/>
        </w:rPr>
        <w:t xml:space="preserve"> </w:t>
      </w:r>
      <w:r>
        <w:rPr>
          <w:sz w:val="20"/>
        </w:rPr>
        <w:t>exigida</w:t>
      </w:r>
      <w:r>
        <w:rPr>
          <w:spacing w:val="7"/>
          <w:sz w:val="20"/>
        </w:rPr>
        <w:t xml:space="preserve"> </w:t>
      </w:r>
      <w:r>
        <w:rPr>
          <w:sz w:val="20"/>
        </w:rPr>
        <w:t>para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7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convocado dentro</w:t>
      </w:r>
      <w:r>
        <w:rPr>
          <w:spacing w:val="-1"/>
          <w:sz w:val="20"/>
        </w:rPr>
        <w:t xml:space="preserve"> </w:t>
      </w:r>
      <w:r>
        <w:rPr>
          <w:sz w:val="20"/>
        </w:rPr>
        <w:t>do 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3"/>
          <w:sz w:val="20"/>
        </w:rPr>
        <w:t xml:space="preserve"> </w:t>
      </w:r>
      <w:r>
        <w:rPr>
          <w:sz w:val="20"/>
        </w:rPr>
        <w:t>ano.</w:t>
      </w:r>
    </w:p>
    <w:p w:rsidR="00DA4A2A" w:rsidRDefault="00510BE6">
      <w:pPr>
        <w:pStyle w:val="PargrafodaLista"/>
        <w:numPr>
          <w:ilvl w:val="3"/>
          <w:numId w:val="9"/>
        </w:numPr>
        <w:tabs>
          <w:tab w:val="left" w:pos="2252"/>
        </w:tabs>
        <w:spacing w:before="1"/>
        <w:ind w:right="722" w:firstLine="0"/>
        <w:rPr>
          <w:sz w:val="20"/>
        </w:rPr>
      </w:pPr>
      <w:r>
        <w:rPr>
          <w:sz w:val="20"/>
        </w:rPr>
        <w:t>ensejar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execução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entrega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objeto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licitação</w:t>
      </w:r>
      <w:r>
        <w:rPr>
          <w:spacing w:val="8"/>
          <w:sz w:val="20"/>
        </w:rPr>
        <w:t xml:space="preserve"> </w:t>
      </w:r>
      <w:r>
        <w:rPr>
          <w:sz w:val="20"/>
        </w:rPr>
        <w:t>sem</w:t>
      </w:r>
      <w:r>
        <w:rPr>
          <w:spacing w:val="6"/>
          <w:sz w:val="20"/>
        </w:rPr>
        <w:t xml:space="preserve"> </w:t>
      </w:r>
      <w:r>
        <w:rPr>
          <w:sz w:val="20"/>
        </w:rPr>
        <w:t>motivo</w:t>
      </w:r>
      <w:r>
        <w:rPr>
          <w:spacing w:val="-53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4"/>
          <w:sz w:val="20"/>
        </w:rPr>
        <w:t xml:space="preserve"> </w:t>
      </w:r>
      <w:r>
        <w:rPr>
          <w:sz w:val="20"/>
        </w:rPr>
        <w:t>ano.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ind w:left="1135" w:right="716" w:firstLine="0"/>
        <w:rPr>
          <w:sz w:val="20"/>
        </w:rPr>
      </w:pPr>
      <w:r>
        <w:rPr>
          <w:sz w:val="20"/>
        </w:rPr>
        <w:t>Constituem</w:t>
      </w:r>
      <w:r>
        <w:rPr>
          <w:spacing w:val="5"/>
          <w:sz w:val="20"/>
        </w:rPr>
        <w:t xml:space="preserve"> </w:t>
      </w:r>
      <w:r>
        <w:rPr>
          <w:sz w:val="20"/>
        </w:rPr>
        <w:t>comportamentos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serão</w:t>
      </w:r>
      <w:r>
        <w:rPr>
          <w:spacing w:val="4"/>
          <w:sz w:val="20"/>
        </w:rPr>
        <w:t xml:space="preserve"> </w:t>
      </w:r>
      <w:r>
        <w:rPr>
          <w:sz w:val="20"/>
        </w:rPr>
        <w:t>enquadrados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3"/>
          <w:sz w:val="20"/>
        </w:rPr>
        <w:t xml:space="preserve"> </w:t>
      </w:r>
      <w:r>
        <w:rPr>
          <w:sz w:val="20"/>
        </w:rPr>
        <w:t>15.5.5.3,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6"/>
          <w:sz w:val="20"/>
        </w:rPr>
        <w:t xml:space="preserve"> </w:t>
      </w:r>
      <w:r>
        <w:rPr>
          <w:sz w:val="20"/>
        </w:rPr>
        <w:t>prejuízo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outros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-52"/>
          <w:sz w:val="20"/>
        </w:rPr>
        <w:t xml:space="preserve"> </w:t>
      </w:r>
      <w:r>
        <w:rPr>
          <w:sz w:val="20"/>
        </w:rPr>
        <w:t>venham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verificados no</w:t>
      </w:r>
      <w:r>
        <w:rPr>
          <w:spacing w:val="-1"/>
          <w:sz w:val="20"/>
        </w:rPr>
        <w:t xml:space="preserve"> </w:t>
      </w:r>
      <w:r>
        <w:rPr>
          <w:sz w:val="20"/>
        </w:rPr>
        <w:t>decorrer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licitação:</w:t>
      </w:r>
    </w:p>
    <w:p w:rsidR="00DA4A2A" w:rsidRDefault="00510BE6">
      <w:pPr>
        <w:pStyle w:val="PargrafodaLista"/>
        <w:numPr>
          <w:ilvl w:val="0"/>
          <w:numId w:val="6"/>
        </w:numPr>
        <w:tabs>
          <w:tab w:val="left" w:pos="1703"/>
        </w:tabs>
        <w:ind w:hanging="285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 exigida neste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DA4A2A" w:rsidRDefault="00510BE6">
      <w:pPr>
        <w:pStyle w:val="PargrafodaLista"/>
        <w:numPr>
          <w:ilvl w:val="0"/>
          <w:numId w:val="6"/>
        </w:numPr>
        <w:tabs>
          <w:tab w:val="left" w:pos="1703"/>
        </w:tabs>
        <w:ind w:left="1418" w:right="721" w:firstLine="0"/>
        <w:rPr>
          <w:sz w:val="20"/>
        </w:rPr>
      </w:pPr>
      <w:r>
        <w:rPr>
          <w:sz w:val="20"/>
        </w:rPr>
        <w:t>entregar</w:t>
      </w:r>
      <w:r>
        <w:rPr>
          <w:spacing w:val="3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30"/>
          <w:sz w:val="20"/>
        </w:rPr>
        <w:t xml:space="preserve"> </w:t>
      </w:r>
      <w:r>
        <w:rPr>
          <w:sz w:val="20"/>
        </w:rPr>
        <w:t>em</w:t>
      </w:r>
      <w:r>
        <w:rPr>
          <w:spacing w:val="30"/>
          <w:sz w:val="20"/>
        </w:rPr>
        <w:t xml:space="preserve"> </w:t>
      </w:r>
      <w:r>
        <w:rPr>
          <w:sz w:val="20"/>
        </w:rPr>
        <w:t>manifesta</w:t>
      </w:r>
      <w:r>
        <w:rPr>
          <w:spacing w:val="30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30"/>
          <w:sz w:val="20"/>
        </w:rPr>
        <w:t xml:space="preserve"> </w:t>
      </w:r>
      <w:r>
        <w:rPr>
          <w:sz w:val="20"/>
        </w:rPr>
        <w:t>com</w:t>
      </w:r>
      <w:r>
        <w:rPr>
          <w:spacing w:val="35"/>
          <w:sz w:val="20"/>
        </w:rPr>
        <w:t xml:space="preserve"> </w:t>
      </w:r>
      <w:r>
        <w:rPr>
          <w:sz w:val="20"/>
        </w:rPr>
        <w:t>as</w:t>
      </w:r>
      <w:r>
        <w:rPr>
          <w:spacing w:val="3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34"/>
          <w:sz w:val="20"/>
        </w:rPr>
        <w:t xml:space="preserve"> </w:t>
      </w:r>
      <w:r>
        <w:rPr>
          <w:sz w:val="20"/>
        </w:rPr>
        <w:t>deste</w:t>
      </w:r>
      <w:r>
        <w:rPr>
          <w:spacing w:val="30"/>
          <w:sz w:val="20"/>
        </w:rPr>
        <w:t xml:space="preserve"> </w:t>
      </w:r>
      <w:r>
        <w:rPr>
          <w:sz w:val="20"/>
        </w:rPr>
        <w:t>termo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referência;</w:t>
      </w:r>
    </w:p>
    <w:p w:rsidR="00DA4A2A" w:rsidRDefault="00510BE6">
      <w:pPr>
        <w:pStyle w:val="PargrafodaLista"/>
        <w:numPr>
          <w:ilvl w:val="0"/>
          <w:numId w:val="6"/>
        </w:numPr>
        <w:tabs>
          <w:tab w:val="left" w:pos="1703"/>
        </w:tabs>
        <w:spacing w:line="229" w:lineRule="exact"/>
        <w:ind w:hanging="285"/>
        <w:rPr>
          <w:sz w:val="20"/>
        </w:rPr>
      </w:pPr>
      <w:r>
        <w:rPr>
          <w:sz w:val="20"/>
        </w:rPr>
        <w:t>fazer</w:t>
      </w:r>
      <w:r>
        <w:rPr>
          <w:spacing w:val="-3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 exigida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DA4A2A" w:rsidRDefault="00510BE6">
      <w:pPr>
        <w:pStyle w:val="PargrafodaLista"/>
        <w:numPr>
          <w:ilvl w:val="0"/>
          <w:numId w:val="6"/>
        </w:numPr>
        <w:tabs>
          <w:tab w:val="left" w:pos="1703"/>
        </w:tabs>
        <w:ind w:left="1418" w:right="717" w:firstLine="0"/>
        <w:rPr>
          <w:sz w:val="20"/>
        </w:rPr>
      </w:pPr>
      <w:r>
        <w:rPr>
          <w:sz w:val="20"/>
        </w:rPr>
        <w:t>deixar</w:t>
      </w:r>
      <w:r>
        <w:rPr>
          <w:spacing w:val="48"/>
          <w:sz w:val="20"/>
        </w:rPr>
        <w:t xml:space="preserve"> </w:t>
      </w:r>
      <w:r>
        <w:rPr>
          <w:sz w:val="20"/>
        </w:rPr>
        <w:t>de</w:t>
      </w:r>
      <w:r>
        <w:rPr>
          <w:spacing w:val="47"/>
          <w:sz w:val="20"/>
        </w:rPr>
        <w:t xml:space="preserve"> </w:t>
      </w:r>
      <w:r>
        <w:rPr>
          <w:sz w:val="20"/>
        </w:rPr>
        <w:t>entregar</w:t>
      </w:r>
      <w:r>
        <w:rPr>
          <w:spacing w:val="4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4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46"/>
          <w:sz w:val="20"/>
        </w:rPr>
        <w:t xml:space="preserve"> </w:t>
      </w:r>
      <w:r>
        <w:rPr>
          <w:sz w:val="20"/>
        </w:rPr>
        <w:t>exigida</w:t>
      </w:r>
      <w:r>
        <w:rPr>
          <w:spacing w:val="46"/>
          <w:sz w:val="20"/>
        </w:rPr>
        <w:t xml:space="preserve"> </w:t>
      </w:r>
      <w:r>
        <w:rPr>
          <w:sz w:val="20"/>
        </w:rPr>
        <w:t>pelo</w:t>
      </w:r>
      <w:r>
        <w:rPr>
          <w:spacing w:val="47"/>
          <w:sz w:val="20"/>
        </w:rPr>
        <w:t xml:space="preserve"> </w:t>
      </w:r>
      <w:r>
        <w:rPr>
          <w:sz w:val="20"/>
        </w:rPr>
        <w:t>SEMAE,</w:t>
      </w:r>
      <w:r>
        <w:rPr>
          <w:spacing w:val="47"/>
          <w:sz w:val="20"/>
        </w:rPr>
        <w:t xml:space="preserve"> </w:t>
      </w:r>
      <w:r>
        <w:rPr>
          <w:sz w:val="20"/>
        </w:rPr>
        <w:t>necessária</w:t>
      </w:r>
      <w:r>
        <w:rPr>
          <w:spacing w:val="47"/>
          <w:sz w:val="20"/>
        </w:rPr>
        <w:t xml:space="preserve"> </w:t>
      </w:r>
      <w:r>
        <w:rPr>
          <w:sz w:val="20"/>
        </w:rPr>
        <w:t>para</w:t>
      </w:r>
      <w:r>
        <w:rPr>
          <w:spacing w:val="47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"/>
          <w:sz w:val="20"/>
        </w:rPr>
        <w:t xml:space="preserve"> </w:t>
      </w:r>
      <w:r>
        <w:rPr>
          <w:sz w:val="20"/>
        </w:rPr>
        <w:t>de veracidade</w:t>
      </w:r>
      <w:r>
        <w:rPr>
          <w:spacing w:val="-3"/>
          <w:sz w:val="20"/>
        </w:rPr>
        <w:t xml:space="preserve"> </w:t>
      </w:r>
      <w:r>
        <w:rPr>
          <w:sz w:val="20"/>
        </w:rPr>
        <w:t>e/ou</w:t>
      </w:r>
      <w:r>
        <w:rPr>
          <w:spacing w:val="-2"/>
          <w:sz w:val="20"/>
        </w:rPr>
        <w:t xml:space="preserve"> </w:t>
      </w:r>
      <w:r>
        <w:rPr>
          <w:sz w:val="20"/>
        </w:rPr>
        <w:t>autenticidade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 exigida</w:t>
      </w:r>
      <w:r>
        <w:rPr>
          <w:spacing w:val="-1"/>
          <w:sz w:val="20"/>
        </w:rPr>
        <w:t xml:space="preserve"> </w:t>
      </w:r>
      <w:r>
        <w:rPr>
          <w:sz w:val="20"/>
        </w:rPr>
        <w:t>neste 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0" w:firstLine="0"/>
        <w:rPr>
          <w:sz w:val="20"/>
        </w:rPr>
      </w:pPr>
      <w:r>
        <w:rPr>
          <w:noProof/>
        </w:rPr>
        <w:drawing>
          <wp:anchor distT="0" distB="0" distL="0" distR="0" simplePos="0" relativeHeight="1574860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945898</wp:posOffset>
            </wp:positionV>
            <wp:extent cx="73510" cy="109833"/>
            <wp:effectExtent l="0" t="0" r="0" b="0"/>
            <wp:wrapNone/>
            <wp:docPr id="7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Considera-se</w:t>
      </w:r>
      <w:r>
        <w:rPr>
          <w:spacing w:val="32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conduta</w:t>
      </w:r>
      <w:r>
        <w:rPr>
          <w:spacing w:val="33"/>
          <w:sz w:val="20"/>
        </w:rPr>
        <w:t xml:space="preserve"> </w:t>
      </w:r>
      <w:r>
        <w:rPr>
          <w:sz w:val="20"/>
        </w:rPr>
        <w:t>do</w:t>
      </w:r>
      <w:r>
        <w:rPr>
          <w:spacing w:val="33"/>
          <w:sz w:val="20"/>
        </w:rPr>
        <w:t xml:space="preserve"> </w:t>
      </w:r>
      <w:r>
        <w:rPr>
          <w:sz w:val="20"/>
        </w:rPr>
        <w:t>item</w:t>
      </w:r>
      <w:r>
        <w:rPr>
          <w:spacing w:val="37"/>
          <w:sz w:val="20"/>
        </w:rPr>
        <w:t xml:space="preserve"> </w:t>
      </w:r>
      <w:r>
        <w:rPr>
          <w:sz w:val="20"/>
        </w:rPr>
        <w:t>15.5.5.6</w:t>
      </w:r>
      <w:r>
        <w:rPr>
          <w:spacing w:val="33"/>
          <w:sz w:val="20"/>
        </w:rPr>
        <w:t xml:space="preserve"> </w:t>
      </w:r>
      <w:r>
        <w:rPr>
          <w:sz w:val="20"/>
        </w:rPr>
        <w:t>como</w:t>
      </w:r>
      <w:r>
        <w:rPr>
          <w:spacing w:val="32"/>
          <w:sz w:val="20"/>
        </w:rPr>
        <w:t xml:space="preserve"> </w:t>
      </w:r>
      <w:r>
        <w:rPr>
          <w:sz w:val="20"/>
        </w:rPr>
        <w:t>sendo</w:t>
      </w:r>
      <w:r>
        <w:rPr>
          <w:spacing w:val="33"/>
          <w:sz w:val="20"/>
        </w:rPr>
        <w:t xml:space="preserve"> </w:t>
      </w:r>
      <w:r>
        <w:rPr>
          <w:sz w:val="20"/>
        </w:rPr>
        <w:t>o</w:t>
      </w:r>
      <w:r>
        <w:rPr>
          <w:spacing w:val="33"/>
          <w:sz w:val="20"/>
        </w:rPr>
        <w:t xml:space="preserve"> </w:t>
      </w:r>
      <w:r>
        <w:rPr>
          <w:sz w:val="20"/>
        </w:rPr>
        <w:t>atraso</w:t>
      </w:r>
      <w:r>
        <w:rPr>
          <w:spacing w:val="33"/>
          <w:sz w:val="20"/>
        </w:rPr>
        <w:t xml:space="preserve"> </w:t>
      </w:r>
      <w:r>
        <w:rPr>
          <w:sz w:val="20"/>
        </w:rPr>
        <w:t>que</w:t>
      </w:r>
      <w:r>
        <w:rPr>
          <w:spacing w:val="33"/>
          <w:sz w:val="20"/>
        </w:rPr>
        <w:t xml:space="preserve"> </w:t>
      </w:r>
      <w:r>
        <w:rPr>
          <w:sz w:val="20"/>
        </w:rPr>
        <w:t>importe</w:t>
      </w:r>
      <w:r>
        <w:rPr>
          <w:spacing w:val="33"/>
          <w:sz w:val="20"/>
        </w:rPr>
        <w:t xml:space="preserve"> </w:t>
      </w:r>
      <w:r>
        <w:rPr>
          <w:sz w:val="20"/>
        </w:rPr>
        <w:t>em</w:t>
      </w:r>
      <w:r>
        <w:rPr>
          <w:spacing w:val="34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52"/>
          <w:sz w:val="20"/>
        </w:rPr>
        <w:t xml:space="preserve"> </w:t>
      </w:r>
      <w:r>
        <w:rPr>
          <w:sz w:val="20"/>
        </w:rPr>
        <w:t>graves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obrigações contratuais.</w:t>
      </w:r>
    </w:p>
    <w:p w:rsidR="00DA4A2A" w:rsidRDefault="00DA4A2A">
      <w:pPr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065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116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spacing w:before="93"/>
        <w:ind w:right="714" w:firstLine="0"/>
        <w:jc w:val="both"/>
        <w:rPr>
          <w:sz w:val="20"/>
        </w:rPr>
      </w:pPr>
      <w:r>
        <w:rPr>
          <w:sz w:val="20"/>
        </w:rPr>
        <w:t>Será aplicada a sanção de declaração de inidoneidade para licitar e contratar com a 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 direta e indireta, de todos os entes federativos, observando-se os parâmetros estabelecidos, 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 seguintes infrações: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3" w:firstLine="0"/>
        <w:rPr>
          <w:sz w:val="20"/>
        </w:rPr>
      </w:pPr>
      <w:r>
        <w:rPr>
          <w:sz w:val="20"/>
        </w:rPr>
        <w:t>apresentar</w:t>
      </w:r>
      <w:r>
        <w:rPr>
          <w:spacing w:val="1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3"/>
          <w:sz w:val="20"/>
        </w:rPr>
        <w:t xml:space="preserve"> </w:t>
      </w:r>
      <w:r>
        <w:rPr>
          <w:sz w:val="20"/>
        </w:rPr>
        <w:t>falsa</w:t>
      </w:r>
      <w:r>
        <w:rPr>
          <w:spacing w:val="15"/>
          <w:sz w:val="20"/>
        </w:rPr>
        <w:t xml:space="preserve"> </w:t>
      </w:r>
      <w:r>
        <w:rPr>
          <w:sz w:val="20"/>
        </w:rPr>
        <w:t>exigida</w:t>
      </w:r>
      <w:r>
        <w:rPr>
          <w:spacing w:val="14"/>
          <w:sz w:val="20"/>
        </w:rPr>
        <w:t xml:space="preserve"> </w:t>
      </w:r>
      <w:r>
        <w:rPr>
          <w:sz w:val="20"/>
        </w:rPr>
        <w:t>para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durante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quatro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2" w:firstLine="0"/>
        <w:rPr>
          <w:sz w:val="20"/>
        </w:rPr>
      </w:pPr>
      <w:r>
        <w:rPr>
          <w:sz w:val="20"/>
        </w:rPr>
        <w:t>fraudar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6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25"/>
          <w:sz w:val="20"/>
        </w:rPr>
        <w:t xml:space="preserve"> </w:t>
      </w:r>
      <w:r>
        <w:rPr>
          <w:sz w:val="20"/>
        </w:rPr>
        <w:t>ou</w:t>
      </w:r>
      <w:r>
        <w:rPr>
          <w:spacing w:val="26"/>
          <w:sz w:val="20"/>
        </w:rPr>
        <w:t xml:space="preserve"> </w:t>
      </w:r>
      <w:r>
        <w:rPr>
          <w:sz w:val="20"/>
        </w:rPr>
        <w:t>praticar</w:t>
      </w:r>
      <w:r>
        <w:rPr>
          <w:spacing w:val="27"/>
          <w:sz w:val="20"/>
        </w:rPr>
        <w:t xml:space="preserve"> </w:t>
      </w:r>
      <w:r>
        <w:rPr>
          <w:sz w:val="20"/>
        </w:rPr>
        <w:t>ato</w:t>
      </w:r>
      <w:r>
        <w:rPr>
          <w:spacing w:val="24"/>
          <w:sz w:val="20"/>
        </w:rPr>
        <w:t xml:space="preserve"> </w:t>
      </w:r>
      <w:r>
        <w:rPr>
          <w:sz w:val="20"/>
        </w:rPr>
        <w:t>fraudulento</w:t>
      </w:r>
      <w:r>
        <w:rPr>
          <w:spacing w:val="25"/>
          <w:sz w:val="20"/>
        </w:rPr>
        <w:t xml:space="preserve"> </w:t>
      </w:r>
      <w:r>
        <w:rPr>
          <w:sz w:val="20"/>
        </w:rPr>
        <w:t>na</w:t>
      </w:r>
      <w:r>
        <w:rPr>
          <w:spacing w:val="26"/>
          <w:sz w:val="20"/>
        </w:rPr>
        <w:t xml:space="preserve"> </w:t>
      </w:r>
      <w:r>
        <w:rPr>
          <w:sz w:val="20"/>
        </w:rPr>
        <w:t>execução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6"/>
          <w:sz w:val="20"/>
        </w:rPr>
        <w:t xml:space="preserve"> </w:t>
      </w:r>
      <w:r>
        <w:rPr>
          <w:sz w:val="20"/>
        </w:rPr>
        <w:t>contrato:</w:t>
      </w:r>
      <w:r>
        <w:rPr>
          <w:spacing w:val="25"/>
          <w:sz w:val="20"/>
        </w:rPr>
        <w:t xml:space="preserve"> </w:t>
      </w:r>
      <w:r>
        <w:rPr>
          <w:sz w:val="20"/>
        </w:rPr>
        <w:t>até</w:t>
      </w:r>
      <w:r>
        <w:rPr>
          <w:spacing w:val="-52"/>
          <w:sz w:val="20"/>
        </w:rPr>
        <w:t xml:space="preserve"> </w:t>
      </w:r>
      <w:r>
        <w:rPr>
          <w:sz w:val="20"/>
        </w:rPr>
        <w:t>seis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spacing w:line="228" w:lineRule="exact"/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2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cometer</w:t>
      </w:r>
      <w:r>
        <w:rPr>
          <w:spacing w:val="-2"/>
          <w:sz w:val="20"/>
        </w:rPr>
        <w:t xml:space="preserve"> </w:t>
      </w:r>
      <w:r>
        <w:rPr>
          <w:sz w:val="20"/>
        </w:rPr>
        <w:t>fraude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natureza: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cinco</w:t>
      </w:r>
      <w:r>
        <w:rPr>
          <w:spacing w:val="-3"/>
          <w:sz w:val="20"/>
        </w:rPr>
        <w:t xml:space="preserve"> </w:t>
      </w:r>
      <w:r>
        <w:rPr>
          <w:sz w:val="20"/>
        </w:rPr>
        <w:t>anos.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rPr>
          <w:sz w:val="20"/>
        </w:rPr>
      </w:pPr>
      <w:r>
        <w:rPr>
          <w:sz w:val="20"/>
        </w:rPr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seis</w:t>
      </w:r>
      <w:r>
        <w:rPr>
          <w:spacing w:val="-2"/>
          <w:sz w:val="20"/>
        </w:rPr>
        <w:t xml:space="preserve"> </w:t>
      </w:r>
      <w:r>
        <w:rPr>
          <w:sz w:val="20"/>
        </w:rPr>
        <w:t>anos.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803"/>
        </w:tabs>
        <w:ind w:left="1135" w:right="714" w:firstLine="0"/>
        <w:rPr>
          <w:sz w:val="20"/>
        </w:rPr>
      </w:pPr>
      <w:r>
        <w:rPr>
          <w:sz w:val="20"/>
        </w:rPr>
        <w:t>praticar</w:t>
      </w:r>
      <w:r>
        <w:rPr>
          <w:spacing w:val="15"/>
          <w:sz w:val="20"/>
        </w:rPr>
        <w:t xml:space="preserve"> </w:t>
      </w:r>
      <w:r>
        <w:rPr>
          <w:sz w:val="20"/>
        </w:rPr>
        <w:t>ato</w:t>
      </w:r>
      <w:r>
        <w:rPr>
          <w:spacing w:val="15"/>
          <w:sz w:val="20"/>
        </w:rPr>
        <w:t xml:space="preserve"> </w:t>
      </w:r>
      <w:r>
        <w:rPr>
          <w:sz w:val="20"/>
        </w:rPr>
        <w:t>lesivo</w:t>
      </w:r>
      <w:r>
        <w:rPr>
          <w:spacing w:val="14"/>
          <w:sz w:val="20"/>
        </w:rPr>
        <w:t xml:space="preserve"> </w:t>
      </w:r>
      <w:r>
        <w:rPr>
          <w:sz w:val="20"/>
        </w:rPr>
        <w:t>previsto</w:t>
      </w:r>
      <w:r>
        <w:rPr>
          <w:spacing w:val="18"/>
          <w:sz w:val="20"/>
        </w:rPr>
        <w:t xml:space="preserve"> </w:t>
      </w:r>
      <w:r>
        <w:rPr>
          <w:sz w:val="20"/>
        </w:rPr>
        <w:t>no</w:t>
      </w:r>
      <w:r>
        <w:rPr>
          <w:spacing w:val="14"/>
          <w:sz w:val="20"/>
        </w:rPr>
        <w:t xml:space="preserve"> </w:t>
      </w:r>
      <w:r>
        <w:rPr>
          <w:sz w:val="20"/>
        </w:rPr>
        <w:t>art.</w:t>
      </w:r>
      <w:r>
        <w:rPr>
          <w:spacing w:val="18"/>
          <w:sz w:val="20"/>
        </w:rPr>
        <w:t xml:space="preserve"> </w:t>
      </w:r>
      <w:r>
        <w:rPr>
          <w:sz w:val="20"/>
        </w:rPr>
        <w:t>5º</w:t>
      </w:r>
      <w:r>
        <w:rPr>
          <w:spacing w:val="14"/>
          <w:sz w:val="20"/>
        </w:rPr>
        <w:t xml:space="preserve"> </w:t>
      </w:r>
      <w:r>
        <w:rPr>
          <w:sz w:val="20"/>
        </w:rPr>
        <w:t>da</w:t>
      </w:r>
      <w:r>
        <w:rPr>
          <w:spacing w:val="15"/>
          <w:sz w:val="20"/>
        </w:rPr>
        <w:t xml:space="preserve"> </w:t>
      </w:r>
      <w:r>
        <w:rPr>
          <w:sz w:val="20"/>
        </w:rPr>
        <w:t>Lei</w:t>
      </w:r>
      <w:r>
        <w:rPr>
          <w:spacing w:val="13"/>
          <w:sz w:val="20"/>
        </w:rPr>
        <w:t xml:space="preserve"> </w:t>
      </w:r>
      <w:r>
        <w:rPr>
          <w:sz w:val="20"/>
        </w:rPr>
        <w:t>Federal</w:t>
      </w:r>
      <w:r>
        <w:rPr>
          <w:spacing w:val="15"/>
          <w:sz w:val="20"/>
        </w:rPr>
        <w:t xml:space="preserve"> </w:t>
      </w:r>
      <w:r>
        <w:rPr>
          <w:sz w:val="20"/>
        </w:rPr>
        <w:t>nº</w:t>
      </w:r>
      <w:r>
        <w:rPr>
          <w:spacing w:val="14"/>
          <w:sz w:val="20"/>
        </w:rPr>
        <w:t xml:space="preserve"> </w:t>
      </w:r>
      <w:r>
        <w:rPr>
          <w:sz w:val="20"/>
        </w:rPr>
        <w:t>12.846,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1º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agosto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2013:</w:t>
      </w:r>
      <w:r>
        <w:rPr>
          <w:spacing w:val="18"/>
          <w:sz w:val="20"/>
        </w:rPr>
        <w:t xml:space="preserve"> </w:t>
      </w:r>
      <w:r>
        <w:rPr>
          <w:sz w:val="20"/>
        </w:rPr>
        <w:t>até</w:t>
      </w:r>
      <w:r>
        <w:rPr>
          <w:spacing w:val="14"/>
          <w:sz w:val="20"/>
        </w:rPr>
        <w:t xml:space="preserve"> </w:t>
      </w:r>
      <w:r>
        <w:rPr>
          <w:sz w:val="20"/>
        </w:rPr>
        <w:t>seis</w:t>
      </w:r>
      <w:r>
        <w:rPr>
          <w:spacing w:val="-52"/>
          <w:sz w:val="20"/>
        </w:rPr>
        <w:t xml:space="preserve"> </w:t>
      </w:r>
      <w:r>
        <w:rPr>
          <w:sz w:val="20"/>
        </w:rPr>
        <w:t>anos.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A aplicação das sanções realizar-se-á em processo administrativo que assegure o contraditório e a</w:t>
      </w:r>
      <w:r>
        <w:rPr>
          <w:spacing w:val="1"/>
          <w:sz w:val="20"/>
        </w:rPr>
        <w:t xml:space="preserve"> </w:t>
      </w:r>
      <w:r>
        <w:rPr>
          <w:sz w:val="20"/>
        </w:rPr>
        <w:t>ampla defesa ao contratado, observando-se o procedimento previsto</w:t>
      </w:r>
      <w:r>
        <w:rPr>
          <w:spacing w:val="1"/>
          <w:sz w:val="20"/>
        </w:rPr>
        <w:t xml:space="preserve"> </w:t>
      </w:r>
      <w:r>
        <w:rPr>
          <w:sz w:val="20"/>
        </w:rPr>
        <w:t>na Lei</w:t>
      </w:r>
      <w:r>
        <w:rPr>
          <w:spacing w:val="1"/>
          <w:sz w:val="20"/>
        </w:rPr>
        <w:t xml:space="preserve"> </w:t>
      </w:r>
      <w:r>
        <w:rPr>
          <w:sz w:val="20"/>
        </w:rPr>
        <w:t>nº. 14.133, de 2021, e na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2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spacing w:before="1"/>
        <w:ind w:right="718" w:firstLine="0"/>
        <w:jc w:val="both"/>
        <w:rPr>
          <w:sz w:val="20"/>
        </w:rPr>
      </w:pPr>
      <w:r>
        <w:rPr>
          <w:sz w:val="20"/>
        </w:rPr>
        <w:t>Quando da aplicação de advertência, o contratado deve ser notificado formalmente que a reiteração de</w:t>
      </w:r>
      <w:r>
        <w:rPr>
          <w:spacing w:val="1"/>
          <w:sz w:val="20"/>
        </w:rPr>
        <w:t xml:space="preserve"> </w:t>
      </w:r>
      <w:r>
        <w:rPr>
          <w:sz w:val="20"/>
        </w:rPr>
        <w:t>conduta</w:t>
      </w:r>
      <w:r>
        <w:rPr>
          <w:spacing w:val="-2"/>
          <w:sz w:val="20"/>
        </w:rPr>
        <w:t xml:space="preserve"> </w:t>
      </w:r>
      <w:r>
        <w:rPr>
          <w:sz w:val="20"/>
        </w:rPr>
        <w:t>punida</w:t>
      </w:r>
      <w:r>
        <w:rPr>
          <w:spacing w:val="-1"/>
          <w:sz w:val="20"/>
        </w:rPr>
        <w:t xml:space="preserve"> </w:t>
      </w:r>
      <w:r>
        <w:rPr>
          <w:sz w:val="20"/>
        </w:rPr>
        <w:t>ensejará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 de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severa.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352"/>
        </w:tabs>
        <w:spacing w:before="1"/>
        <w:ind w:right="723" w:firstLine="0"/>
        <w:jc w:val="both"/>
        <w:rPr>
          <w:sz w:val="20"/>
        </w:rPr>
      </w:pPr>
      <w:r>
        <w:rPr>
          <w:sz w:val="20"/>
        </w:rPr>
        <w:t>Se a multa aplicada e as indenizações cabíveis forem superiores ao valor do pagamento eventualmente</w:t>
      </w:r>
      <w:r>
        <w:rPr>
          <w:spacing w:val="-53"/>
          <w:sz w:val="20"/>
        </w:rPr>
        <w:t xml:space="preserve"> </w:t>
      </w:r>
      <w:r>
        <w:rPr>
          <w:sz w:val="20"/>
        </w:rPr>
        <w:t>devido pelo Contratante ao Contratado, além da perda desse valor, a diferença será descontada da garantia</w:t>
      </w:r>
      <w:r>
        <w:rPr>
          <w:spacing w:val="1"/>
          <w:sz w:val="20"/>
        </w:rPr>
        <w:t xml:space="preserve"> </w:t>
      </w:r>
      <w:r>
        <w:rPr>
          <w:sz w:val="20"/>
        </w:rPr>
        <w:t>prestada ou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cobrada</w:t>
      </w:r>
      <w:r>
        <w:rPr>
          <w:spacing w:val="-1"/>
          <w:sz w:val="20"/>
        </w:rPr>
        <w:t xml:space="preserve"> </w:t>
      </w:r>
      <w:r>
        <w:rPr>
          <w:sz w:val="20"/>
        </w:rPr>
        <w:t>judicialmente.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19" w:firstLine="0"/>
        <w:jc w:val="both"/>
        <w:rPr>
          <w:sz w:val="20"/>
        </w:rPr>
      </w:pP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cobrança</w:t>
      </w:r>
      <w:r>
        <w:rPr>
          <w:spacing w:val="1"/>
          <w:sz w:val="20"/>
        </w:rPr>
        <w:t xml:space="preserve"> </w:t>
      </w:r>
      <w:r>
        <w:rPr>
          <w:sz w:val="20"/>
        </w:rPr>
        <w:t>judicial,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56"/>
          <w:sz w:val="20"/>
        </w:rPr>
        <w:t xml:space="preserve"> </w:t>
      </w:r>
      <w:r>
        <w:rPr>
          <w:sz w:val="20"/>
        </w:rPr>
        <w:t>recolhida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administrativamente no prazo máximo de 30 (trinta) dias, a contar da data do recebimento da 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enviada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26" w:firstLine="0"/>
        <w:jc w:val="both"/>
        <w:rPr>
          <w:sz w:val="20"/>
        </w:rPr>
      </w:pPr>
      <w:r>
        <w:rPr>
          <w:sz w:val="20"/>
        </w:rPr>
        <w:t>As sanções de advertência, impedimento de licitar e contratar e declaração de inidoneidade para licitar</w:t>
      </w:r>
      <w:r>
        <w:rPr>
          <w:spacing w:val="-5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contratar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aplicadas,</w:t>
      </w:r>
      <w:r>
        <w:rPr>
          <w:spacing w:val="-1"/>
          <w:sz w:val="20"/>
        </w:rPr>
        <w:t xml:space="preserve"> </w:t>
      </w:r>
      <w:r>
        <w:rPr>
          <w:sz w:val="20"/>
        </w:rPr>
        <w:t>cumulativamente ou</w:t>
      </w:r>
      <w:r>
        <w:rPr>
          <w:spacing w:val="-1"/>
          <w:sz w:val="20"/>
        </w:rPr>
        <w:t xml:space="preserve"> </w:t>
      </w:r>
      <w:r>
        <w:rPr>
          <w:sz w:val="20"/>
        </w:rPr>
        <w:t>não,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22" w:firstLine="0"/>
        <w:jc w:val="both"/>
        <w:rPr>
          <w:sz w:val="20"/>
        </w:rPr>
      </w:pPr>
      <w:r>
        <w:rPr>
          <w:sz w:val="20"/>
        </w:rPr>
        <w:t>Na aplicação da sanção de advertência e multa será facultada a defesa do interessado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2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intimação.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15" w:firstLine="0"/>
        <w:jc w:val="both"/>
        <w:rPr>
          <w:sz w:val="20"/>
        </w:rPr>
      </w:pPr>
      <w:r>
        <w:rPr>
          <w:sz w:val="20"/>
        </w:rPr>
        <w:t>A apuração de responsabilidade relacionada às sanções de impedimento de licitar e contratar e 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demandará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instauração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responsabilização a ser conduzido por comissão composta por 2 (dois) ou mais servidores ocupantes de</w:t>
      </w:r>
      <w:r>
        <w:rPr>
          <w:spacing w:val="1"/>
          <w:sz w:val="20"/>
        </w:rPr>
        <w:t xml:space="preserve"> </w:t>
      </w:r>
      <w:r>
        <w:rPr>
          <w:sz w:val="20"/>
        </w:rPr>
        <w:t>cargo de</w:t>
      </w:r>
      <w:r>
        <w:rPr>
          <w:spacing w:val="1"/>
          <w:sz w:val="20"/>
        </w:rPr>
        <w:t xml:space="preserve"> </w:t>
      </w:r>
      <w:r>
        <w:rPr>
          <w:sz w:val="20"/>
        </w:rPr>
        <w:t>provimento efetivo,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avaliará fatos e</w:t>
      </w:r>
      <w:r>
        <w:rPr>
          <w:spacing w:val="1"/>
          <w:sz w:val="20"/>
        </w:rPr>
        <w:t xml:space="preserve"> </w:t>
      </w:r>
      <w:r>
        <w:rPr>
          <w:sz w:val="20"/>
        </w:rPr>
        <w:t>circunstâncias conhecidos</w:t>
      </w:r>
      <w:r>
        <w:rPr>
          <w:spacing w:val="1"/>
          <w:sz w:val="20"/>
        </w:rPr>
        <w:t xml:space="preserve"> </w:t>
      </w:r>
      <w:r>
        <w:rPr>
          <w:sz w:val="20"/>
        </w:rPr>
        <w:t>e intimará o licitante 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 para, no prazo de 15 (quinze) dias úteis, contado da data de sua intimação, apresentar defesa</w:t>
      </w:r>
      <w:r>
        <w:rPr>
          <w:spacing w:val="1"/>
          <w:sz w:val="20"/>
        </w:rPr>
        <w:t xml:space="preserve"> </w:t>
      </w:r>
      <w:r>
        <w:rPr>
          <w:sz w:val="20"/>
        </w:rPr>
        <w:t>escrita e especificar as provas que pretenda produzir.</w:t>
      </w:r>
      <w:r>
        <w:rPr>
          <w:spacing w:val="1"/>
          <w:sz w:val="20"/>
        </w:rPr>
        <w:t xml:space="preserve"> </w:t>
      </w:r>
      <w:r>
        <w:rPr>
          <w:sz w:val="20"/>
        </w:rPr>
        <w:t>Finda a instrução, o</w:t>
      </w:r>
      <w:r>
        <w:rPr>
          <w:spacing w:val="1"/>
          <w:sz w:val="20"/>
        </w:rPr>
        <w:t xml:space="preserve"> </w:t>
      </w:r>
      <w:r>
        <w:rPr>
          <w:sz w:val="20"/>
        </w:rPr>
        <w:t>acusado poderá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alegações</w:t>
      </w:r>
      <w:r>
        <w:rPr>
          <w:spacing w:val="-1"/>
          <w:sz w:val="20"/>
        </w:rPr>
        <w:t xml:space="preserve"> </w:t>
      </w:r>
      <w:r>
        <w:rPr>
          <w:sz w:val="20"/>
        </w:rPr>
        <w:t>finais em</w:t>
      </w:r>
      <w:r>
        <w:rPr>
          <w:spacing w:val="2"/>
          <w:sz w:val="20"/>
        </w:rPr>
        <w:t xml:space="preserve"> </w:t>
      </w:r>
      <w:r>
        <w:rPr>
          <w:sz w:val="20"/>
        </w:rPr>
        <w:t>15</w:t>
      </w:r>
      <w:r>
        <w:rPr>
          <w:spacing w:val="-1"/>
          <w:sz w:val="20"/>
        </w:rPr>
        <w:t xml:space="preserve"> </w:t>
      </w:r>
      <w:r>
        <w:rPr>
          <w:sz w:val="20"/>
        </w:rPr>
        <w:t>(quinze)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27" w:firstLine="0"/>
        <w:jc w:val="both"/>
        <w:rPr>
          <w:sz w:val="20"/>
        </w:rPr>
      </w:pPr>
      <w:r>
        <w:rPr>
          <w:sz w:val="20"/>
        </w:rPr>
        <w:t>A aplicação das sanções previstas neste edital não exclui, em</w:t>
      </w:r>
      <w:r>
        <w:rPr>
          <w:spacing w:val="1"/>
          <w:sz w:val="20"/>
        </w:rPr>
        <w:t xml:space="preserve"> </w:t>
      </w:r>
      <w:r>
        <w:rPr>
          <w:sz w:val="20"/>
        </w:rPr>
        <w:t>hipótese alguma, a obrigação de</w:t>
      </w:r>
      <w:r>
        <w:rPr>
          <w:spacing w:val="1"/>
          <w:sz w:val="20"/>
        </w:rPr>
        <w:t xml:space="preserve"> </w:t>
      </w:r>
      <w:r>
        <w:rPr>
          <w:sz w:val="20"/>
        </w:rPr>
        <w:t>reparação 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dos danos causados à Autarquia.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spacing w:line="228" w:lineRule="exact"/>
        <w:ind w:left="1462" w:hanging="614"/>
        <w:jc w:val="both"/>
        <w:rPr>
          <w:sz w:val="20"/>
        </w:rPr>
      </w:pP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 serão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considerados:</w:t>
      </w:r>
    </w:p>
    <w:p w:rsidR="00DA4A2A" w:rsidRDefault="00510BE6">
      <w:pPr>
        <w:pStyle w:val="PargrafodaLista"/>
        <w:numPr>
          <w:ilvl w:val="0"/>
          <w:numId w:val="5"/>
        </w:numPr>
        <w:tabs>
          <w:tab w:val="left" w:pos="1369"/>
        </w:tabs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gravidade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cometida;</w:t>
      </w:r>
    </w:p>
    <w:p w:rsidR="00DA4A2A" w:rsidRDefault="00510BE6">
      <w:pPr>
        <w:pStyle w:val="PargrafodaLista"/>
        <w:numPr>
          <w:ilvl w:val="0"/>
          <w:numId w:val="5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concreto;</w:t>
      </w:r>
    </w:p>
    <w:p w:rsidR="00DA4A2A" w:rsidRDefault="00510BE6">
      <w:pPr>
        <w:pStyle w:val="PargrafodaLista"/>
        <w:numPr>
          <w:ilvl w:val="0"/>
          <w:numId w:val="5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agravantes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atenuantes;</w:t>
      </w:r>
    </w:p>
    <w:p w:rsidR="00DA4A2A" w:rsidRDefault="00510BE6">
      <w:pPr>
        <w:pStyle w:val="PargrafodaLista"/>
        <w:numPr>
          <w:ilvl w:val="0"/>
          <w:numId w:val="5"/>
        </w:numPr>
        <w:tabs>
          <w:tab w:val="left" w:pos="1369"/>
        </w:tabs>
        <w:spacing w:before="1" w:line="229" w:lineRule="exact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danos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dela</w:t>
      </w:r>
      <w:r>
        <w:rPr>
          <w:spacing w:val="-1"/>
          <w:sz w:val="20"/>
        </w:rPr>
        <w:t xml:space="preserve"> </w:t>
      </w:r>
      <w:r>
        <w:rPr>
          <w:sz w:val="20"/>
        </w:rPr>
        <w:t>provierem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contratante;</w:t>
      </w:r>
    </w:p>
    <w:p w:rsidR="00DA4A2A" w:rsidRDefault="00510BE6">
      <w:pPr>
        <w:pStyle w:val="PargrafodaLista"/>
        <w:numPr>
          <w:ilvl w:val="0"/>
          <w:numId w:val="5"/>
        </w:numPr>
        <w:tabs>
          <w:tab w:val="left" w:pos="1369"/>
        </w:tabs>
        <w:ind w:left="1135" w:right="720" w:firstLine="0"/>
        <w:rPr>
          <w:sz w:val="20"/>
        </w:rPr>
      </w:pP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programa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5"/>
          <w:sz w:val="20"/>
        </w:rPr>
        <w:t xml:space="preserve"> </w:t>
      </w:r>
      <w:r>
        <w:rPr>
          <w:sz w:val="20"/>
        </w:rPr>
        <w:t>conforme</w:t>
      </w:r>
      <w:r>
        <w:rPr>
          <w:spacing w:val="13"/>
          <w:sz w:val="20"/>
        </w:rPr>
        <w:t xml:space="preserve"> </w:t>
      </w:r>
      <w:r>
        <w:rPr>
          <w:sz w:val="20"/>
        </w:rPr>
        <w:t>normas</w:t>
      </w:r>
      <w:r>
        <w:rPr>
          <w:spacing w:val="16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15"/>
          <w:sz w:val="20"/>
        </w:rPr>
        <w:t xml:space="preserve"> </w:t>
      </w:r>
      <w:r>
        <w:rPr>
          <w:sz w:val="20"/>
        </w:rPr>
        <w:t>dos</w:t>
      </w:r>
      <w:r>
        <w:rPr>
          <w:spacing w:val="-52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left="1462" w:hanging="614"/>
        <w:rPr>
          <w:sz w:val="20"/>
        </w:rPr>
      </w:pP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3"/>
          <w:sz w:val="20"/>
        </w:rPr>
        <w:t xml:space="preserve"> </w:t>
      </w:r>
      <w:r>
        <w:rPr>
          <w:sz w:val="20"/>
        </w:rPr>
        <w:t>agravantes:</w:t>
      </w:r>
    </w:p>
    <w:p w:rsidR="00DA4A2A" w:rsidRDefault="00510BE6">
      <w:pPr>
        <w:pStyle w:val="PargrafodaLista"/>
        <w:numPr>
          <w:ilvl w:val="0"/>
          <w:numId w:val="4"/>
        </w:numPr>
        <w:tabs>
          <w:tab w:val="left" w:pos="1369"/>
        </w:tabs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prática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violação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dever inerente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cargo,</w:t>
      </w:r>
      <w:r>
        <w:rPr>
          <w:spacing w:val="-3"/>
          <w:sz w:val="20"/>
        </w:rPr>
        <w:t xml:space="preserve"> </w:t>
      </w:r>
      <w:r>
        <w:rPr>
          <w:sz w:val="20"/>
        </w:rPr>
        <w:t>ofício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profissão;</w:t>
      </w:r>
    </w:p>
    <w:p w:rsidR="00DA4A2A" w:rsidRDefault="00510BE6">
      <w:pPr>
        <w:pStyle w:val="PargrafodaLista"/>
        <w:numPr>
          <w:ilvl w:val="0"/>
          <w:numId w:val="4"/>
        </w:numPr>
        <w:tabs>
          <w:tab w:val="left" w:pos="1369"/>
        </w:tabs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conluio</w:t>
      </w:r>
      <w:r>
        <w:rPr>
          <w:spacing w:val="-4"/>
          <w:sz w:val="20"/>
        </w:rPr>
        <w:t xml:space="preserve"> </w:t>
      </w:r>
      <w:r>
        <w:rPr>
          <w:sz w:val="20"/>
        </w:rPr>
        <w:t>entre</w:t>
      </w:r>
      <w:r>
        <w:rPr>
          <w:spacing w:val="-4"/>
          <w:sz w:val="20"/>
        </w:rPr>
        <w:t xml:space="preserve"> </w:t>
      </w:r>
      <w:r>
        <w:rPr>
          <w:sz w:val="20"/>
        </w:rPr>
        <w:t>licitantes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infração;</w:t>
      </w:r>
    </w:p>
    <w:p w:rsidR="00DA4A2A" w:rsidRDefault="00510BE6">
      <w:pPr>
        <w:pStyle w:val="PargrafodaLista"/>
        <w:numPr>
          <w:ilvl w:val="0"/>
          <w:numId w:val="4"/>
        </w:numPr>
        <w:tabs>
          <w:tab w:val="left" w:pos="1357"/>
        </w:tabs>
        <w:spacing w:before="1"/>
        <w:ind w:left="1135" w:right="723" w:firstLine="0"/>
        <w:rPr>
          <w:sz w:val="20"/>
        </w:rPr>
      </w:pP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falso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2"/>
          <w:sz w:val="20"/>
        </w:rPr>
        <w:t xml:space="preserve"> </w:t>
      </w:r>
      <w:r>
        <w:rPr>
          <w:sz w:val="20"/>
        </w:rPr>
        <w:t>curso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processo</w:t>
      </w:r>
      <w:r>
        <w:rPr>
          <w:spacing w:val="4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apuração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responsabilidade; e</w:t>
      </w:r>
    </w:p>
    <w:p w:rsidR="00DA4A2A" w:rsidRDefault="00510BE6">
      <w:pPr>
        <w:pStyle w:val="PargrafodaLista"/>
        <w:numPr>
          <w:ilvl w:val="0"/>
          <w:numId w:val="4"/>
        </w:numPr>
        <w:tabs>
          <w:tab w:val="left" w:pos="1369"/>
        </w:tabs>
        <w:spacing w:line="228" w:lineRule="exact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reincidência.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spacing w:before="1"/>
        <w:ind w:right="723" w:firstLine="0"/>
        <w:rPr>
          <w:sz w:val="20"/>
        </w:rPr>
      </w:pPr>
      <w:r>
        <w:rPr>
          <w:sz w:val="20"/>
        </w:rPr>
        <w:t>Verifica-se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reincidência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acusado</w:t>
      </w:r>
      <w:r>
        <w:rPr>
          <w:spacing w:val="1"/>
          <w:sz w:val="20"/>
        </w:rPr>
        <w:t xml:space="preserve"> </w:t>
      </w:r>
      <w:r>
        <w:rPr>
          <w:sz w:val="20"/>
        </w:rPr>
        <w:t>comete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infração,</w:t>
      </w:r>
      <w:r>
        <w:rPr>
          <w:spacing w:val="1"/>
          <w:sz w:val="20"/>
        </w:rPr>
        <w:t xml:space="preserve"> </w:t>
      </w:r>
      <w:r>
        <w:rPr>
          <w:sz w:val="20"/>
        </w:rPr>
        <w:t>depois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condenado</w:t>
      </w:r>
      <w:r>
        <w:rPr>
          <w:spacing w:val="-53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idêntica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anterior.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spacing w:before="1" w:line="229" w:lineRule="exact"/>
        <w:ind w:left="1462" w:hanging="614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prevalece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condenação</w:t>
      </w:r>
      <w:r>
        <w:rPr>
          <w:spacing w:val="-3"/>
          <w:sz w:val="20"/>
        </w:rPr>
        <w:t xml:space="preserve"> </w:t>
      </w:r>
      <w:r>
        <w:rPr>
          <w:sz w:val="20"/>
        </w:rPr>
        <w:t>anterior,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reincidência:</w:t>
      </w:r>
    </w:p>
    <w:p w:rsidR="00DA4A2A" w:rsidRDefault="00510BE6">
      <w:pPr>
        <w:pStyle w:val="PargrafodaLista"/>
        <w:numPr>
          <w:ilvl w:val="0"/>
          <w:numId w:val="3"/>
        </w:numPr>
        <w:tabs>
          <w:tab w:val="left" w:pos="1369"/>
        </w:tabs>
        <w:ind w:right="724" w:firstLine="0"/>
        <w:rPr>
          <w:sz w:val="20"/>
        </w:rPr>
      </w:pPr>
      <w:r>
        <w:rPr>
          <w:noProof/>
        </w:rPr>
        <w:drawing>
          <wp:anchor distT="0" distB="0" distL="0" distR="0" simplePos="0" relativeHeight="1575014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8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se</w:t>
      </w:r>
      <w:r>
        <w:rPr>
          <w:spacing w:val="21"/>
          <w:sz w:val="20"/>
        </w:rPr>
        <w:t xml:space="preserve"> </w:t>
      </w:r>
      <w:r>
        <w:rPr>
          <w:sz w:val="20"/>
        </w:rPr>
        <w:t>entre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data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decisão</w:t>
      </w:r>
      <w:r>
        <w:rPr>
          <w:spacing w:val="23"/>
          <w:sz w:val="20"/>
        </w:rPr>
        <w:t xml:space="preserve"> </w:t>
      </w:r>
      <w:r>
        <w:rPr>
          <w:sz w:val="20"/>
        </w:rPr>
        <w:t>definitiva</w:t>
      </w:r>
      <w:r>
        <w:rPr>
          <w:spacing w:val="23"/>
          <w:sz w:val="20"/>
        </w:rPr>
        <w:t xml:space="preserve"> </w:t>
      </w:r>
      <w:r>
        <w:rPr>
          <w:sz w:val="20"/>
        </w:rPr>
        <w:t>dessa</w:t>
      </w:r>
      <w:r>
        <w:rPr>
          <w:spacing w:val="22"/>
          <w:sz w:val="20"/>
        </w:rPr>
        <w:t xml:space="preserve"> </w:t>
      </w:r>
      <w:r>
        <w:rPr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do</w:t>
      </w:r>
      <w:r>
        <w:rPr>
          <w:spacing w:val="22"/>
          <w:sz w:val="20"/>
        </w:rPr>
        <w:t xml:space="preserve"> </w:t>
      </w:r>
      <w:r>
        <w:rPr>
          <w:sz w:val="20"/>
        </w:rPr>
        <w:t>cometimento</w:t>
      </w:r>
      <w:r>
        <w:rPr>
          <w:spacing w:val="20"/>
          <w:sz w:val="20"/>
        </w:rPr>
        <w:t xml:space="preserve"> </w:t>
      </w:r>
      <w:r>
        <w:rPr>
          <w:sz w:val="20"/>
        </w:rPr>
        <w:t>da</w:t>
      </w:r>
      <w:r>
        <w:rPr>
          <w:spacing w:val="21"/>
          <w:sz w:val="20"/>
        </w:rPr>
        <w:t xml:space="preserve"> </w:t>
      </w:r>
      <w:r>
        <w:rPr>
          <w:sz w:val="20"/>
        </w:rPr>
        <w:t>nova</w:t>
      </w:r>
      <w:r>
        <w:rPr>
          <w:spacing w:val="23"/>
          <w:sz w:val="20"/>
        </w:rPr>
        <w:t xml:space="preserve"> </w:t>
      </w:r>
      <w:r>
        <w:rPr>
          <w:sz w:val="20"/>
        </w:rPr>
        <w:t>infração</w:t>
      </w:r>
      <w:r>
        <w:rPr>
          <w:spacing w:val="21"/>
          <w:sz w:val="20"/>
        </w:rPr>
        <w:t xml:space="preserve"> </w:t>
      </w:r>
      <w:r>
        <w:rPr>
          <w:sz w:val="20"/>
        </w:rPr>
        <w:t>tiver</w:t>
      </w:r>
      <w:r>
        <w:rPr>
          <w:spacing w:val="-53"/>
          <w:sz w:val="20"/>
        </w:rPr>
        <w:t xml:space="preserve"> </w:t>
      </w:r>
      <w:r>
        <w:rPr>
          <w:sz w:val="20"/>
        </w:rPr>
        <w:t>decorrido prazo</w:t>
      </w:r>
      <w:r>
        <w:rPr>
          <w:spacing w:val="-1"/>
          <w:sz w:val="20"/>
        </w:rPr>
        <w:t xml:space="preserve"> </w:t>
      </w:r>
      <w:r>
        <w:rPr>
          <w:sz w:val="20"/>
        </w:rPr>
        <w:t>superior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(cinco)</w:t>
      </w:r>
      <w:r>
        <w:rPr>
          <w:spacing w:val="-1"/>
          <w:sz w:val="20"/>
        </w:rPr>
        <w:t xml:space="preserve"> </w:t>
      </w:r>
      <w:r>
        <w:rPr>
          <w:sz w:val="20"/>
        </w:rPr>
        <w:t>anos;</w:t>
      </w:r>
    </w:p>
    <w:p w:rsidR="00DA4A2A" w:rsidRDefault="00DA4A2A">
      <w:pPr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219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270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8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PargrafodaLista"/>
        <w:numPr>
          <w:ilvl w:val="0"/>
          <w:numId w:val="3"/>
        </w:numPr>
        <w:tabs>
          <w:tab w:val="left" w:pos="1369"/>
        </w:tabs>
        <w:spacing w:before="93"/>
        <w:ind w:left="1368"/>
        <w:rPr>
          <w:sz w:val="20"/>
        </w:rPr>
      </w:pP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tiver</w:t>
      </w:r>
      <w:r>
        <w:rPr>
          <w:spacing w:val="-4"/>
          <w:sz w:val="20"/>
        </w:rPr>
        <w:t xml:space="preserve"> </w:t>
      </w:r>
      <w:r>
        <w:rPr>
          <w:sz w:val="20"/>
        </w:rPr>
        <w:t>ocorrido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em relação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4"/>
          <w:sz w:val="20"/>
        </w:rPr>
        <w:t xml:space="preserve"> </w:t>
      </w:r>
      <w:r>
        <w:rPr>
          <w:sz w:val="20"/>
        </w:rPr>
        <w:t>anterior.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left="1462" w:hanging="614"/>
        <w:rPr>
          <w:sz w:val="20"/>
        </w:rPr>
      </w:pP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atenuantes:</w:t>
      </w:r>
    </w:p>
    <w:p w:rsidR="00DA4A2A" w:rsidRDefault="00510BE6">
      <w:pPr>
        <w:pStyle w:val="PargrafodaLista"/>
        <w:numPr>
          <w:ilvl w:val="0"/>
          <w:numId w:val="2"/>
        </w:numPr>
        <w:tabs>
          <w:tab w:val="left" w:pos="1369"/>
        </w:tabs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primariedade;</w:t>
      </w:r>
    </w:p>
    <w:p w:rsidR="00DA4A2A" w:rsidRDefault="00510BE6">
      <w:pPr>
        <w:pStyle w:val="PargrafodaLista"/>
        <w:numPr>
          <w:ilvl w:val="0"/>
          <w:numId w:val="2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conduta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evitar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minorar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julgamento;</w:t>
      </w:r>
    </w:p>
    <w:p w:rsidR="00DA4A2A" w:rsidRDefault="00510BE6">
      <w:pPr>
        <w:pStyle w:val="PargrafodaLista"/>
        <w:numPr>
          <w:ilvl w:val="0"/>
          <w:numId w:val="2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reparação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dano antes do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DA4A2A" w:rsidRDefault="00510BE6">
      <w:pPr>
        <w:pStyle w:val="PargrafodaLista"/>
        <w:numPr>
          <w:ilvl w:val="0"/>
          <w:numId w:val="2"/>
        </w:numPr>
        <w:tabs>
          <w:tab w:val="left" w:pos="1369"/>
        </w:tabs>
        <w:spacing w:before="1" w:line="229" w:lineRule="exact"/>
        <w:rPr>
          <w:sz w:val="20"/>
        </w:rPr>
      </w:pPr>
      <w:r>
        <w:rPr>
          <w:sz w:val="20"/>
        </w:rPr>
        <w:t>confessar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autoria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infração.</w:t>
      </w:r>
    </w:p>
    <w:p w:rsidR="00DA4A2A" w:rsidRDefault="00510BE6">
      <w:pPr>
        <w:pStyle w:val="PargrafodaLista"/>
        <w:numPr>
          <w:ilvl w:val="2"/>
          <w:numId w:val="9"/>
        </w:numPr>
        <w:tabs>
          <w:tab w:val="left" w:pos="1914"/>
        </w:tabs>
        <w:ind w:left="1135" w:right="717" w:firstLine="0"/>
        <w:rPr>
          <w:sz w:val="20"/>
        </w:rPr>
      </w:pPr>
      <w:r>
        <w:rPr>
          <w:sz w:val="20"/>
        </w:rPr>
        <w:t>Considera-se</w:t>
      </w:r>
      <w:r>
        <w:rPr>
          <w:spacing w:val="21"/>
          <w:sz w:val="20"/>
        </w:rPr>
        <w:t xml:space="preserve"> </w:t>
      </w:r>
      <w:r>
        <w:rPr>
          <w:sz w:val="20"/>
        </w:rPr>
        <w:t>primário</w:t>
      </w:r>
      <w:r>
        <w:rPr>
          <w:spacing w:val="18"/>
          <w:sz w:val="20"/>
        </w:rPr>
        <w:t xml:space="preserve"> </w:t>
      </w:r>
      <w:r>
        <w:rPr>
          <w:sz w:val="20"/>
        </w:rPr>
        <w:t>aquele</w:t>
      </w:r>
      <w:r>
        <w:rPr>
          <w:spacing w:val="23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não</w:t>
      </w:r>
      <w:r>
        <w:rPr>
          <w:spacing w:val="21"/>
          <w:sz w:val="20"/>
        </w:rPr>
        <w:t xml:space="preserve"> </w:t>
      </w:r>
      <w:r>
        <w:rPr>
          <w:sz w:val="20"/>
        </w:rPr>
        <w:t>tenha</w:t>
      </w:r>
      <w:r>
        <w:rPr>
          <w:spacing w:val="21"/>
          <w:sz w:val="20"/>
        </w:rPr>
        <w:t xml:space="preserve"> </w:t>
      </w:r>
      <w:r>
        <w:rPr>
          <w:sz w:val="20"/>
        </w:rPr>
        <w:t>sido</w:t>
      </w:r>
      <w:r>
        <w:rPr>
          <w:spacing w:val="21"/>
          <w:sz w:val="20"/>
        </w:rPr>
        <w:t xml:space="preserve"> </w:t>
      </w:r>
      <w:r>
        <w:rPr>
          <w:sz w:val="20"/>
        </w:rPr>
        <w:t>condenado</w:t>
      </w:r>
      <w:r>
        <w:rPr>
          <w:spacing w:val="21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19"/>
          <w:sz w:val="20"/>
        </w:rPr>
        <w:t xml:space="preserve"> </w:t>
      </w:r>
      <w:r>
        <w:rPr>
          <w:sz w:val="20"/>
        </w:rPr>
        <w:t>por</w:t>
      </w:r>
      <w:r>
        <w:rPr>
          <w:spacing w:val="2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administrativa prevista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já</w:t>
      </w:r>
      <w:r>
        <w:rPr>
          <w:spacing w:val="-1"/>
          <w:sz w:val="20"/>
        </w:rPr>
        <w:t xml:space="preserve"> </w:t>
      </w:r>
      <w:r>
        <w:rPr>
          <w:sz w:val="20"/>
        </w:rPr>
        <w:t>tenha</w:t>
      </w:r>
      <w:r>
        <w:rPr>
          <w:spacing w:val="1"/>
          <w:sz w:val="20"/>
        </w:rPr>
        <w:t xml:space="preserve"> </w:t>
      </w:r>
      <w:r>
        <w:rPr>
          <w:sz w:val="20"/>
        </w:rPr>
        <w:t>sido reabilitado.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19" w:firstLine="0"/>
        <w:jc w:val="both"/>
        <w:rPr>
          <w:sz w:val="20"/>
        </w:rPr>
      </w:pPr>
      <w:r>
        <w:rPr>
          <w:sz w:val="20"/>
        </w:rPr>
        <w:t>Os atos previstos como infrações administrativas na Lei nº. 14.133, de 2021, ou em outras leis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 e contratos da Administração Pública que também sejam tipificados como atos lesivos na Lei nº</w:t>
      </w:r>
      <w:r>
        <w:rPr>
          <w:spacing w:val="1"/>
          <w:sz w:val="20"/>
        </w:rPr>
        <w:t xml:space="preserve"> </w:t>
      </w:r>
      <w:r>
        <w:rPr>
          <w:sz w:val="20"/>
        </w:rPr>
        <w:t>12.846,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2013,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apurados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julgados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conjuntamente,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mesmos</w:t>
      </w:r>
      <w:r>
        <w:rPr>
          <w:spacing w:val="1"/>
          <w:sz w:val="20"/>
        </w:rPr>
        <w:t xml:space="preserve"> </w:t>
      </w:r>
      <w:r>
        <w:rPr>
          <w:sz w:val="20"/>
        </w:rPr>
        <w:t>autos,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rito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definidos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referida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15" w:firstLine="0"/>
        <w:jc w:val="both"/>
        <w:rPr>
          <w:sz w:val="20"/>
        </w:rPr>
      </w:pPr>
      <w:r>
        <w:rPr>
          <w:sz w:val="20"/>
        </w:rPr>
        <w:t>A personalidade jurídica do licitante poderá ser desconsiderada sempre que utilizada com abuso do</w:t>
      </w:r>
      <w:r>
        <w:rPr>
          <w:spacing w:val="1"/>
          <w:sz w:val="20"/>
        </w:rPr>
        <w:t xml:space="preserve"> </w:t>
      </w:r>
      <w:r>
        <w:rPr>
          <w:sz w:val="20"/>
        </w:rPr>
        <w:t>direito para facilitar, encobrir ou dissimular a prática dos atos ilícitos previstos neste Edital ou para provocar</w:t>
      </w:r>
      <w:r>
        <w:rPr>
          <w:spacing w:val="1"/>
          <w:sz w:val="20"/>
        </w:rPr>
        <w:t xml:space="preserve"> </w:t>
      </w:r>
      <w:r>
        <w:rPr>
          <w:sz w:val="20"/>
        </w:rPr>
        <w:t>confusão</w:t>
      </w:r>
      <w:r>
        <w:rPr>
          <w:spacing w:val="1"/>
          <w:sz w:val="20"/>
        </w:rPr>
        <w:t xml:space="preserve"> </w:t>
      </w:r>
      <w:r>
        <w:rPr>
          <w:sz w:val="20"/>
        </w:rPr>
        <w:t>patrimonial,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nesse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aplicadas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pessoa</w:t>
      </w:r>
      <w:r>
        <w:rPr>
          <w:spacing w:val="1"/>
          <w:sz w:val="20"/>
        </w:rPr>
        <w:t xml:space="preserve"> </w:t>
      </w:r>
      <w:r>
        <w:rPr>
          <w:sz w:val="20"/>
        </w:rPr>
        <w:t>jurídica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estendidos aos seus administradores e sócios com poderes de administração, à pessoa jurídica sucessora ou</w:t>
      </w:r>
      <w:r>
        <w:rPr>
          <w:spacing w:val="-53"/>
          <w:sz w:val="20"/>
        </w:rPr>
        <w:t xml:space="preserve"> </w:t>
      </w:r>
      <w:r>
        <w:rPr>
          <w:sz w:val="20"/>
        </w:rPr>
        <w:t>à empresa do mesmo ramo com relação de coligação ou controle, de fato ou de direito, com 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casos,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contraditório,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ampla</w:t>
      </w:r>
      <w:r>
        <w:rPr>
          <w:spacing w:val="-1"/>
          <w:sz w:val="20"/>
        </w:rPr>
        <w:t xml:space="preserve"> </w:t>
      </w:r>
      <w:r>
        <w:rPr>
          <w:sz w:val="20"/>
        </w:rPr>
        <w:t>defesa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análise</w:t>
      </w:r>
      <w:r>
        <w:rPr>
          <w:spacing w:val="-3"/>
          <w:sz w:val="20"/>
        </w:rPr>
        <w:t xml:space="preserve"> </w:t>
      </w:r>
      <w:r>
        <w:rPr>
          <w:sz w:val="20"/>
        </w:rPr>
        <w:t>jurídica</w:t>
      </w:r>
      <w:r>
        <w:rPr>
          <w:spacing w:val="-3"/>
          <w:sz w:val="20"/>
        </w:rPr>
        <w:t xml:space="preserve"> </w:t>
      </w:r>
      <w:r>
        <w:rPr>
          <w:sz w:val="20"/>
        </w:rPr>
        <w:t>prévia.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18" w:firstLine="0"/>
        <w:jc w:val="both"/>
        <w:rPr>
          <w:sz w:val="20"/>
        </w:rPr>
      </w:pPr>
      <w:r>
        <w:rPr>
          <w:sz w:val="20"/>
        </w:rPr>
        <w:t>Caberá recurso no prazo de 15 (quinze) dias úteis da aplicação das sanções de advertência, multa e</w:t>
      </w:r>
      <w:r>
        <w:rPr>
          <w:spacing w:val="1"/>
          <w:sz w:val="20"/>
        </w:rPr>
        <w:t xml:space="preserve"> </w:t>
      </w:r>
      <w:r>
        <w:rPr>
          <w:sz w:val="20"/>
        </w:rPr>
        <w:t>impedimento de licitar e contratar, contado da data da intimação, o qual será dirigido à autoridade que tiver</w:t>
      </w:r>
      <w:r>
        <w:rPr>
          <w:spacing w:val="1"/>
          <w:sz w:val="20"/>
        </w:rPr>
        <w:t xml:space="preserve"> </w:t>
      </w:r>
      <w:r>
        <w:rPr>
          <w:sz w:val="20"/>
        </w:rPr>
        <w:t>proferido a decisão recorrida, que, se não a reconsiderar no prazo de 5 (cinco) dias úteis, encaminhará o</w:t>
      </w:r>
      <w:r>
        <w:rPr>
          <w:spacing w:val="1"/>
          <w:sz w:val="20"/>
        </w:rPr>
        <w:t xml:space="preserve"> </w:t>
      </w:r>
      <w:r>
        <w:rPr>
          <w:sz w:val="20"/>
        </w:rPr>
        <w:t>recurso com sua motivação à autoridade superior, que deverá proferir sua decisão no prazo máximo de 20</w:t>
      </w:r>
      <w:r>
        <w:rPr>
          <w:spacing w:val="1"/>
          <w:sz w:val="20"/>
        </w:rPr>
        <w:t xml:space="preserve"> </w:t>
      </w:r>
      <w:r>
        <w:rPr>
          <w:sz w:val="20"/>
        </w:rPr>
        <w:t>(vinte)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 autos.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25" w:firstLine="0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pedido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reconsideração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 sanção 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 para licitar ou contratar no prazo de 15 (quinze) dias úteis, contado da data da intimação, e</w:t>
      </w:r>
      <w:r>
        <w:rPr>
          <w:spacing w:val="1"/>
          <w:sz w:val="20"/>
        </w:rPr>
        <w:t xml:space="preserve"> </w:t>
      </w:r>
      <w:r>
        <w:rPr>
          <w:sz w:val="20"/>
        </w:rPr>
        <w:t>decidido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(vinte)</w:t>
      </w:r>
      <w:r>
        <w:rPr>
          <w:spacing w:val="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recebimento.</w:t>
      </w:r>
    </w:p>
    <w:p w:rsidR="00DA4A2A" w:rsidRDefault="00510BE6">
      <w:pPr>
        <w:pStyle w:val="PargrafodaLista"/>
        <w:numPr>
          <w:ilvl w:val="1"/>
          <w:numId w:val="9"/>
        </w:numPr>
        <w:tabs>
          <w:tab w:val="left" w:pos="1463"/>
        </w:tabs>
        <w:ind w:right="725" w:firstLine="0"/>
        <w:jc w:val="both"/>
        <w:rPr>
          <w:sz w:val="20"/>
        </w:rPr>
      </w:pPr>
      <w:r>
        <w:rPr>
          <w:sz w:val="20"/>
        </w:rPr>
        <w:t>O recurso e o pedido de reconsideração terão efeito suspensivo do ato ou da decisão recorrida até que</w:t>
      </w:r>
      <w:r>
        <w:rPr>
          <w:spacing w:val="-54"/>
          <w:sz w:val="20"/>
        </w:rPr>
        <w:t xml:space="preserve"> </w:t>
      </w:r>
      <w:r>
        <w:rPr>
          <w:sz w:val="20"/>
        </w:rPr>
        <w:t>sobrevenha</w:t>
      </w:r>
      <w:r>
        <w:rPr>
          <w:spacing w:val="-2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competente.</w:t>
      </w:r>
    </w:p>
    <w:p w:rsidR="00DA4A2A" w:rsidRDefault="00DA4A2A">
      <w:pPr>
        <w:pStyle w:val="Corpodetexto"/>
        <w:spacing w:before="10"/>
        <w:ind w:left="0"/>
        <w:jc w:val="left"/>
        <w:rPr>
          <w:sz w:val="11"/>
        </w:rPr>
      </w:pPr>
    </w:p>
    <w:p w:rsidR="00DA4A2A" w:rsidRDefault="00510BE6">
      <w:pPr>
        <w:pStyle w:val="Ttulo1"/>
        <w:tabs>
          <w:tab w:val="left" w:pos="568"/>
          <w:tab w:val="left" w:pos="385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16.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DISPOSIÇÕES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FINAIS</w:t>
      </w:r>
      <w:r>
        <w:rPr>
          <w:color w:val="FFFFFF"/>
          <w:shd w:val="clear" w:color="auto" w:fill="1F4E79"/>
        </w:rPr>
        <w:tab/>
      </w:r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spacing w:before="1"/>
        <w:jc w:val="both"/>
        <w:rPr>
          <w:sz w:val="20"/>
        </w:rPr>
      </w:pPr>
      <w:r>
        <w:rPr>
          <w:sz w:val="20"/>
        </w:rPr>
        <w:t>Será divulgada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sessão</w:t>
      </w:r>
      <w:r>
        <w:rPr>
          <w:spacing w:val="-3"/>
          <w:sz w:val="20"/>
        </w:rPr>
        <w:t xml:space="preserve"> </w:t>
      </w:r>
      <w:r>
        <w:rPr>
          <w:sz w:val="20"/>
        </w:rPr>
        <w:t>pública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eletrônico.</w:t>
      </w:r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ind w:left="849" w:right="720" w:firstLine="0"/>
        <w:jc w:val="both"/>
        <w:rPr>
          <w:sz w:val="20"/>
        </w:rPr>
      </w:pPr>
      <w:r>
        <w:rPr>
          <w:sz w:val="20"/>
        </w:rPr>
        <w:t>Não havendo expediente ou ocorrendo qualquer fato superveniente que impeça a realização do certame</w:t>
      </w:r>
      <w:r>
        <w:rPr>
          <w:spacing w:val="-53"/>
          <w:sz w:val="20"/>
        </w:rPr>
        <w:t xml:space="preserve"> </w:t>
      </w:r>
      <w:r>
        <w:rPr>
          <w:sz w:val="20"/>
        </w:rPr>
        <w:t>na data marcada, a sessão será automaticamente transferida para o primeiro dia útil subsequente, no mesmo</w:t>
      </w:r>
      <w:r>
        <w:rPr>
          <w:spacing w:val="-53"/>
          <w:sz w:val="20"/>
        </w:rPr>
        <w:t xml:space="preserve"> </w:t>
      </w:r>
      <w:r>
        <w:rPr>
          <w:sz w:val="20"/>
        </w:rPr>
        <w:t>horário</w:t>
      </w:r>
      <w:r>
        <w:rPr>
          <w:spacing w:val="-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 não haja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2"/>
          <w:sz w:val="20"/>
        </w:rPr>
        <w:t xml:space="preserve"> </w:t>
      </w:r>
      <w:r>
        <w:rPr>
          <w:sz w:val="20"/>
        </w:rPr>
        <w:t>pelo pregoeiro.</w:t>
      </w:r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spacing w:line="229" w:lineRule="exact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resultado</w:t>
      </w:r>
      <w:r>
        <w:rPr>
          <w:spacing w:val="-2"/>
          <w:sz w:val="20"/>
        </w:rPr>
        <w:t xml:space="preserve"> </w:t>
      </w:r>
      <w:r>
        <w:rPr>
          <w:sz w:val="20"/>
        </w:rPr>
        <w:t>desta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implicará</w:t>
      </w:r>
      <w:r>
        <w:rPr>
          <w:spacing w:val="-3"/>
          <w:sz w:val="20"/>
        </w:rPr>
        <w:t xml:space="preserve"> </w:t>
      </w:r>
      <w:r>
        <w:rPr>
          <w:sz w:val="20"/>
        </w:rPr>
        <w:t>direito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contratação.</w:t>
      </w:r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ind w:left="849" w:right="713" w:firstLine="0"/>
        <w:jc w:val="both"/>
        <w:rPr>
          <w:sz w:val="20"/>
        </w:rPr>
      </w:pPr>
      <w:r>
        <w:rPr>
          <w:sz w:val="20"/>
        </w:rPr>
        <w:t>As normas disciplinadoras da licitação serão sempre interpretadas em favor da ampliação da disputa</w:t>
      </w:r>
      <w:r>
        <w:rPr>
          <w:spacing w:val="1"/>
          <w:sz w:val="20"/>
        </w:rPr>
        <w:t xml:space="preserve"> </w:t>
      </w:r>
      <w:r>
        <w:rPr>
          <w:sz w:val="20"/>
        </w:rPr>
        <w:t>entre os interessados, desde que não comprometam o interesse da Administração, o princípio da isonomia, a</w:t>
      </w:r>
      <w:r>
        <w:rPr>
          <w:spacing w:val="1"/>
          <w:sz w:val="20"/>
        </w:rPr>
        <w:t xml:space="preserve"> </w:t>
      </w:r>
      <w:r>
        <w:rPr>
          <w:sz w:val="20"/>
        </w:rPr>
        <w:t>finalidade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spacing w:before="2"/>
        <w:ind w:left="849" w:right="723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assumem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preparação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não será, em nenhum caso, responsável por esses custos, independentemente da condução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licitatório.</w:t>
      </w:r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ind w:left="849" w:right="720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desatendimento de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 formais</w:t>
      </w:r>
      <w:r>
        <w:rPr>
          <w:spacing w:val="1"/>
          <w:sz w:val="20"/>
        </w:rPr>
        <w:t xml:space="preserve"> </w:t>
      </w:r>
      <w:r>
        <w:rPr>
          <w:sz w:val="20"/>
        </w:rPr>
        <w:t>não essenciais</w:t>
      </w:r>
      <w:r>
        <w:rPr>
          <w:spacing w:val="55"/>
          <w:sz w:val="20"/>
        </w:rPr>
        <w:t xml:space="preserve"> </w:t>
      </w:r>
      <w:r>
        <w:rPr>
          <w:sz w:val="20"/>
        </w:rPr>
        <w:t>não importará o afastamento do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seja possível o aproveitamento do ato, observados os princípios da isonomia e do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público.</w:t>
      </w:r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ind w:left="849" w:right="723" w:firstLine="0"/>
        <w:jc w:val="both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divergência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anexos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peças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compõem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processo,</w:t>
      </w:r>
      <w:r>
        <w:rPr>
          <w:spacing w:val="-1"/>
          <w:sz w:val="20"/>
        </w:rPr>
        <w:t xml:space="preserve"> </w:t>
      </w:r>
      <w:r>
        <w:rPr>
          <w:sz w:val="20"/>
        </w:rPr>
        <w:t>prevalecerá</w:t>
      </w:r>
      <w:r>
        <w:rPr>
          <w:spacing w:val="2"/>
          <w:sz w:val="20"/>
        </w:rPr>
        <w:t xml:space="preserve"> </w:t>
      </w:r>
      <w:r>
        <w:rPr>
          <w:sz w:val="20"/>
        </w:rPr>
        <w:t>as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ind w:left="849" w:right="712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 Edital e seus anexos estão disponíveis, na íntegra, no Portal Nacional de Contratações Públicas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(PNCP),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site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oficial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SEMAE</w:t>
      </w:r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hyperlink r:id="rId19">
        <w:r>
          <w:rPr>
            <w:rFonts w:ascii="Arial" w:hAnsi="Arial"/>
            <w:i/>
            <w:color w:val="0462C1"/>
            <w:sz w:val="20"/>
            <w:u w:val="single" w:color="0462C1"/>
          </w:rPr>
          <w:t>www.semaepiracicaba.sp.gov.br</w:t>
        </w:r>
      </w:hyperlink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endereço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hyperlink r:id="rId20">
        <w:r>
          <w:rPr>
            <w:rFonts w:ascii="Arial" w:hAnsi="Arial"/>
            <w:i/>
            <w:color w:val="0462C1"/>
            <w:sz w:val="20"/>
            <w:u w:val="single" w:color="0462C1"/>
          </w:rPr>
          <w:t>http://pregaoeletronico.cebi.com.br</w:t>
        </w:r>
      </w:hyperlink>
    </w:p>
    <w:p w:rsidR="00DA4A2A" w:rsidRDefault="00510BE6">
      <w:pPr>
        <w:pStyle w:val="PargrafodaLista"/>
        <w:numPr>
          <w:ilvl w:val="1"/>
          <w:numId w:val="1"/>
        </w:numPr>
        <w:tabs>
          <w:tab w:val="left" w:pos="1352"/>
        </w:tabs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5168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945263</wp:posOffset>
            </wp:positionV>
            <wp:extent cx="73510" cy="109833"/>
            <wp:effectExtent l="0" t="0" r="0" b="0"/>
            <wp:wrapNone/>
            <wp:docPr id="8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Integram este</w:t>
      </w:r>
      <w:r>
        <w:rPr>
          <w:spacing w:val="-2"/>
          <w:sz w:val="20"/>
        </w:rPr>
        <w:t xml:space="preserve"> </w:t>
      </w:r>
      <w:r>
        <w:rPr>
          <w:sz w:val="20"/>
        </w:rPr>
        <w:t>Edital,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todos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efeitos,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 anexos:</w:t>
      </w:r>
    </w:p>
    <w:p w:rsidR="00DA4A2A" w:rsidRDefault="00DA4A2A">
      <w:pPr>
        <w:jc w:val="both"/>
        <w:rPr>
          <w:sz w:val="20"/>
        </w:rPr>
        <w:sectPr w:rsidR="00DA4A2A">
          <w:pgSz w:w="11910" w:h="16840"/>
          <w:pgMar w:top="2460" w:right="560" w:bottom="1260" w:left="0" w:header="1339" w:footer="1075" w:gutter="0"/>
          <w:cols w:space="720"/>
        </w:sectPr>
      </w:pPr>
    </w:p>
    <w:p w:rsidR="00DA4A2A" w:rsidRDefault="00510BE6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3216" behindDoc="0" locked="0" layoutInCell="1" allowOverlap="1">
            <wp:simplePos x="0" y="0"/>
            <wp:positionH relativeFrom="page">
              <wp:posOffset>5258434</wp:posOffset>
            </wp:positionH>
            <wp:positionV relativeFrom="page">
              <wp:posOffset>9838821</wp:posOffset>
            </wp:positionV>
            <wp:extent cx="73510" cy="109833"/>
            <wp:effectExtent l="0" t="0" r="0" b="0"/>
            <wp:wrapNone/>
            <wp:docPr id="8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372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9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424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9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A2A" w:rsidRDefault="00510BE6">
      <w:pPr>
        <w:pStyle w:val="Corpodetexto"/>
        <w:spacing w:before="93"/>
        <w:ind w:left="1418" w:right="6544"/>
        <w:jc w:val="left"/>
      </w:pPr>
      <w:r>
        <w:t>ANEXO I – Estudo Técnico Preliminar</w:t>
      </w:r>
      <w:r>
        <w:rPr>
          <w:spacing w:val="-53"/>
        </w:rPr>
        <w:t xml:space="preserve"> </w:t>
      </w:r>
      <w:r>
        <w:t>ANEXO II - Termo de Referência</w:t>
      </w:r>
      <w:r>
        <w:rPr>
          <w:spacing w:val="1"/>
        </w:rPr>
        <w:t xml:space="preserve"> </w:t>
      </w:r>
      <w:r>
        <w:t>ANEXO III – Minuta do Contrato</w:t>
      </w:r>
      <w:r>
        <w:rPr>
          <w:spacing w:val="1"/>
        </w:rPr>
        <w:t xml:space="preserve"> </w:t>
      </w:r>
      <w:r>
        <w:t>ANEXO IV - Modelos de Declarações</w:t>
      </w:r>
      <w:r>
        <w:rPr>
          <w:spacing w:val="-53"/>
        </w:rPr>
        <w:t xml:space="preserve"> </w:t>
      </w:r>
      <w:r>
        <w:t>ANEXO</w:t>
      </w:r>
      <w:r>
        <w:rPr>
          <w:spacing w:val="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– Modelo</w:t>
      </w:r>
      <w:r>
        <w:rPr>
          <w:spacing w:val="-2"/>
        </w:rPr>
        <w:t xml:space="preserve"> </w:t>
      </w:r>
      <w:r>
        <w:t>de Proposta</w:t>
      </w:r>
    </w:p>
    <w:p w:rsidR="00DA4A2A" w:rsidRDefault="00510BE6">
      <w:pPr>
        <w:pStyle w:val="Corpodetexto"/>
        <w:spacing w:before="2"/>
        <w:ind w:left="1418"/>
        <w:jc w:val="left"/>
      </w:pPr>
      <w:r>
        <w:t>ANEXO VI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Ciência</w:t>
      </w:r>
      <w:r>
        <w:rPr>
          <w:spacing w:val="-2"/>
        </w:rPr>
        <w:t xml:space="preserve"> </w:t>
      </w:r>
      <w:r>
        <w:t>e Notificação</w:t>
      </w:r>
    </w:p>
    <w:p w:rsidR="00DA4A2A" w:rsidRDefault="00DA4A2A">
      <w:pPr>
        <w:pStyle w:val="Corpodetexto"/>
        <w:ind w:left="0"/>
        <w:jc w:val="left"/>
        <w:rPr>
          <w:sz w:val="22"/>
        </w:rPr>
      </w:pPr>
    </w:p>
    <w:p w:rsidR="00DA4A2A" w:rsidRDefault="00DA4A2A">
      <w:pPr>
        <w:pStyle w:val="Corpodetexto"/>
        <w:ind w:left="0"/>
        <w:jc w:val="left"/>
        <w:rPr>
          <w:sz w:val="22"/>
        </w:rPr>
      </w:pPr>
    </w:p>
    <w:p w:rsidR="00DA4A2A" w:rsidRDefault="00510BE6">
      <w:pPr>
        <w:pStyle w:val="Corpodetexto"/>
        <w:tabs>
          <w:tab w:val="left" w:pos="1446"/>
          <w:tab w:val="left" w:pos="2226"/>
        </w:tabs>
        <w:spacing w:before="183"/>
        <w:ind w:left="132"/>
        <w:jc w:val="center"/>
      </w:pPr>
      <w:r>
        <w:t>Piracicaba</w:t>
      </w:r>
      <w:r w:rsidR="001A483A">
        <w:t xml:space="preserve">, 10 </w:t>
      </w:r>
      <w:r>
        <w:t>de</w:t>
      </w:r>
      <w:r w:rsidR="001A483A">
        <w:t xml:space="preserve"> maio</w:t>
      </w:r>
      <w:r w:rsidR="00786E9B">
        <w:t xml:space="preserve"> de</w:t>
      </w:r>
      <w:r>
        <w:t xml:space="preserve"> 2024</w:t>
      </w:r>
      <w:r w:rsidR="001A483A">
        <w:t>.</w:t>
      </w:r>
    </w:p>
    <w:p w:rsidR="00DA4A2A" w:rsidRDefault="00DA4A2A">
      <w:pPr>
        <w:pStyle w:val="Corpodetexto"/>
        <w:ind w:left="0"/>
        <w:jc w:val="left"/>
        <w:rPr>
          <w:sz w:val="22"/>
        </w:rPr>
      </w:pPr>
    </w:p>
    <w:p w:rsidR="00DA4A2A" w:rsidRDefault="00DA4A2A">
      <w:pPr>
        <w:pStyle w:val="Corpodetexto"/>
        <w:ind w:left="0"/>
        <w:jc w:val="left"/>
        <w:rPr>
          <w:sz w:val="22"/>
        </w:rPr>
      </w:pPr>
    </w:p>
    <w:p w:rsidR="00DA4A2A" w:rsidRDefault="00510BE6">
      <w:pPr>
        <w:pStyle w:val="Ttulo1"/>
        <w:tabs>
          <w:tab w:val="left" w:pos="4781"/>
        </w:tabs>
        <w:spacing w:before="184"/>
        <w:ind w:right="3"/>
        <w:jc w:val="center"/>
      </w:pPr>
      <w:r>
        <w:t>Alana</w:t>
      </w:r>
      <w:r>
        <w:rPr>
          <w:spacing w:val="-4"/>
        </w:rPr>
        <w:t xml:space="preserve"> </w:t>
      </w:r>
      <w:r>
        <w:t>Fernandes</w:t>
      </w:r>
      <w:r>
        <w:tab/>
        <w:t>Artur</w:t>
      </w:r>
      <w:r>
        <w:rPr>
          <w:spacing w:val="-3"/>
        </w:rPr>
        <w:t xml:space="preserve"> </w:t>
      </w:r>
      <w:r>
        <w:t>Costa</w:t>
      </w:r>
      <w:r>
        <w:rPr>
          <w:spacing w:val="-2"/>
        </w:rPr>
        <w:t xml:space="preserve"> </w:t>
      </w:r>
      <w:r>
        <w:t>Santos</w:t>
      </w:r>
    </w:p>
    <w:p w:rsidR="00DA4A2A" w:rsidRDefault="00510BE6">
      <w:pPr>
        <w:pStyle w:val="Corpodetexto"/>
        <w:tabs>
          <w:tab w:val="left" w:pos="5194"/>
        </w:tabs>
        <w:ind w:left="0" w:right="418"/>
        <w:jc w:val="center"/>
      </w:pPr>
      <w:r>
        <w:t>Chefe</w:t>
      </w:r>
      <w:r>
        <w:rPr>
          <w:spacing w:val="-2"/>
        </w:rPr>
        <w:t xml:space="preserve"> </w:t>
      </w:r>
      <w:r>
        <w:t>de Setor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Suprimentos</w:t>
      </w:r>
      <w:r>
        <w:tab/>
        <w:t>Presidente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SEMAE</w:t>
      </w:r>
    </w:p>
    <w:sectPr w:rsidR="00DA4A2A">
      <w:pgSz w:w="11910" w:h="16840"/>
      <w:pgMar w:top="2460" w:right="560" w:bottom="1260" w:left="0" w:header="1339" w:footer="10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CB1" w:rsidRDefault="00510BE6">
      <w:r>
        <w:separator/>
      </w:r>
    </w:p>
  </w:endnote>
  <w:endnote w:type="continuationSeparator" w:id="0">
    <w:p w:rsidR="00D06CB1" w:rsidRDefault="0051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A2A" w:rsidRDefault="001C49B0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5.45pt;margin-top:777.15pt;width:125.7pt;height:33pt;z-index:-16068608;mso-position-horizontal-relative:page;mso-position-vertical-relative:page" filled="f" stroked="f">
          <v:textbox inset="0,0,0,0">
            <w:txbxContent>
              <w:p w:rsidR="00DA4A2A" w:rsidRDefault="00510BE6">
                <w:pPr>
                  <w:spacing w:line="203" w:lineRule="exact"/>
                  <w:ind w:right="20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goo.gl/maps/1Vgb59zaaFgJV3en8</w:t>
                </w:r>
              </w:p>
              <w:p w:rsidR="00DA4A2A" w:rsidRDefault="00510BE6">
                <w:pPr>
                  <w:spacing w:before="1" w:line="219" w:lineRule="exact"/>
                  <w:ind w:right="18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semaepiracicaba.sp.gov.br</w:t>
                </w:r>
              </w:p>
              <w:p w:rsidR="00DA4A2A" w:rsidRDefault="00510BE6">
                <w:pPr>
                  <w:spacing w:line="219" w:lineRule="exact"/>
                  <w:ind w:right="18"/>
                  <w:jc w:val="right"/>
                  <w:rPr>
                    <w:rFonts w:ascii="Calibri" w:hAnsi="Calibri"/>
                    <w:sz w:val="18"/>
                  </w:rPr>
                </w:pPr>
                <w:r>
                  <w:rPr>
                    <w:rFonts w:ascii="Calibri" w:hAnsi="Calibri"/>
                    <w:color w:val="2D74B5"/>
                    <w:sz w:val="18"/>
                  </w:rPr>
                  <w:t>019</w:t>
                </w:r>
                <w:r>
                  <w:rPr>
                    <w:rFonts w:ascii="Calibri" w:hAnsi="Calibri"/>
                    <w:color w:val="2D74B5"/>
                    <w:spacing w:val="-3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–</w:t>
                </w:r>
                <w:r>
                  <w:rPr>
                    <w:rFonts w:ascii="Calibri" w:hAnsi="Calibri"/>
                    <w:color w:val="2D74B5"/>
                    <w:spacing w:val="-2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3403-9611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CB1" w:rsidRDefault="00510BE6">
      <w:r>
        <w:separator/>
      </w:r>
    </w:p>
  </w:footnote>
  <w:footnote w:type="continuationSeparator" w:id="0">
    <w:p w:rsidR="00D06CB1" w:rsidRDefault="0051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A2A" w:rsidRDefault="001C49B0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19.85pt;margin-top:65.95pt;width:156.5pt;height:22.65pt;z-index:-16069632;mso-position-horizontal-relative:page;mso-position-vertical-relative:page" filled="f" stroked="f">
          <v:textbox inset="0,0,0,0">
            <w:txbxContent>
              <w:p w:rsidR="00DA4A2A" w:rsidRDefault="00510BE6">
                <w:pPr>
                  <w:spacing w:before="19"/>
                  <w:ind w:left="20" w:firstLine="31"/>
                  <w:rPr>
                    <w:sz w:val="18"/>
                  </w:rPr>
                </w:pPr>
                <w:r>
                  <w:rPr>
                    <w:w w:val="80"/>
                    <w:sz w:val="18"/>
                  </w:rPr>
                  <w:t>SERVIÇO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MUNICIPAL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DE</w:t>
                </w:r>
                <w:r>
                  <w:rPr>
                    <w:spacing w:val="12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ÁGUA</w:t>
                </w:r>
                <w:r>
                  <w:rPr>
                    <w:spacing w:val="12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E</w:t>
                </w:r>
                <w:r>
                  <w:rPr>
                    <w:spacing w:val="13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ESGOTO</w:t>
                </w:r>
                <w:r>
                  <w:rPr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AUTARQUIA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MUNICIPAL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–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PIRACICABA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-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SP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6.95pt;margin-top:99.45pt;width:221.25pt;height:24.75pt;z-index:-16069120;mso-position-horizontal-relative:page;mso-position-vertical-relative:page" filled="f" stroked="f">
          <v:textbox inset="0,0,0,0">
            <w:txbxContent>
              <w:p w:rsidR="00DA4A2A" w:rsidRDefault="00510BE6">
                <w:pPr>
                  <w:tabs>
                    <w:tab w:val="left" w:pos="3447"/>
                  </w:tabs>
                  <w:spacing w:before="19"/>
                  <w:ind w:left="365" w:right="18" w:hanging="346"/>
                  <w:rPr>
                    <w:rFonts w:ascii="Georgia" w:hAnsi="Georgia"/>
                    <w:b/>
                    <w:sz w:val="20"/>
                  </w:rPr>
                </w:pPr>
                <w:r>
                  <w:rPr>
                    <w:rFonts w:ascii="Georgia" w:hAnsi="Georgia"/>
                    <w:b/>
                    <w:sz w:val="20"/>
                  </w:rPr>
                  <w:t>PROCESSO</w:t>
                </w:r>
                <w:r>
                  <w:rPr>
                    <w:rFonts w:ascii="Georgia" w:hAnsi="Georgia"/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LICITATÓRIO</w:t>
                </w:r>
                <w:r>
                  <w:rPr>
                    <w:rFonts w:ascii="Georgia" w:hAnsi="Georgia"/>
                    <w:b/>
                    <w:spacing w:val="-7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Nº</w:t>
                </w:r>
                <w:r>
                  <w:rPr>
                    <w:rFonts w:ascii="Georgia" w:hAnsi="Georgia"/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011352/2024</w:t>
                </w:r>
                <w:r>
                  <w:rPr>
                    <w:rFonts w:ascii="Georgia" w:hAnsi="Georgia"/>
                    <w:b/>
                    <w:spacing w:val="-48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PREGÃO</w:t>
                </w:r>
                <w:r>
                  <w:rPr>
                    <w:rFonts w:ascii="Georgia" w:hAnsi="Georgia"/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ELETRÔNICO</w:t>
                </w:r>
                <w:r>
                  <w:rPr>
                    <w:rFonts w:ascii="Georgia" w:hAnsi="Georgia"/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Nº</w:t>
                </w:r>
                <w:r w:rsidR="00205E45">
                  <w:rPr>
                    <w:rFonts w:ascii="Georgia" w:hAnsi="Georgia"/>
                    <w:b/>
                    <w:sz w:val="20"/>
                  </w:rPr>
                  <w:t xml:space="preserve"> 044</w:t>
                </w:r>
                <w:r>
                  <w:rPr>
                    <w:rFonts w:ascii="Georgia" w:hAnsi="Georgia"/>
                    <w:b/>
                    <w:sz w:val="20"/>
                  </w:rPr>
                  <w:t>/2024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76533"/>
    <w:multiLevelType w:val="multilevel"/>
    <w:tmpl w:val="B64028E2"/>
    <w:lvl w:ilvl="0">
      <w:start w:val="7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1" w15:restartNumberingAfterBreak="0">
    <w:nsid w:val="1DD52C9F"/>
    <w:multiLevelType w:val="multilevel"/>
    <w:tmpl w:val="F0080566"/>
    <w:lvl w:ilvl="0">
      <w:start w:val="4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2" w15:restartNumberingAfterBreak="0">
    <w:nsid w:val="2E466129"/>
    <w:multiLevelType w:val="hybridMultilevel"/>
    <w:tmpl w:val="3D904A2C"/>
    <w:lvl w:ilvl="0" w:tplc="D3BC604E">
      <w:start w:val="1"/>
      <w:numFmt w:val="lowerLetter"/>
      <w:lvlText w:val="%1)"/>
      <w:lvlJc w:val="left"/>
      <w:pPr>
        <w:ind w:left="1418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183AEFCC">
      <w:numFmt w:val="bullet"/>
      <w:lvlText w:val="•"/>
      <w:lvlJc w:val="left"/>
      <w:pPr>
        <w:ind w:left="2412" w:hanging="233"/>
      </w:pPr>
      <w:rPr>
        <w:rFonts w:hint="default"/>
        <w:lang w:val="pt-PT" w:eastAsia="en-US" w:bidi="ar-SA"/>
      </w:rPr>
    </w:lvl>
    <w:lvl w:ilvl="2" w:tplc="F9803732">
      <w:numFmt w:val="bullet"/>
      <w:lvlText w:val="•"/>
      <w:lvlJc w:val="left"/>
      <w:pPr>
        <w:ind w:left="3405" w:hanging="233"/>
      </w:pPr>
      <w:rPr>
        <w:rFonts w:hint="default"/>
        <w:lang w:val="pt-PT" w:eastAsia="en-US" w:bidi="ar-SA"/>
      </w:rPr>
    </w:lvl>
    <w:lvl w:ilvl="3" w:tplc="034E3AB6">
      <w:numFmt w:val="bullet"/>
      <w:lvlText w:val="•"/>
      <w:lvlJc w:val="left"/>
      <w:pPr>
        <w:ind w:left="4397" w:hanging="233"/>
      </w:pPr>
      <w:rPr>
        <w:rFonts w:hint="default"/>
        <w:lang w:val="pt-PT" w:eastAsia="en-US" w:bidi="ar-SA"/>
      </w:rPr>
    </w:lvl>
    <w:lvl w:ilvl="4" w:tplc="C422D284">
      <w:numFmt w:val="bullet"/>
      <w:lvlText w:val="•"/>
      <w:lvlJc w:val="left"/>
      <w:pPr>
        <w:ind w:left="5390" w:hanging="233"/>
      </w:pPr>
      <w:rPr>
        <w:rFonts w:hint="default"/>
        <w:lang w:val="pt-PT" w:eastAsia="en-US" w:bidi="ar-SA"/>
      </w:rPr>
    </w:lvl>
    <w:lvl w:ilvl="5" w:tplc="BC1E8296">
      <w:numFmt w:val="bullet"/>
      <w:lvlText w:val="•"/>
      <w:lvlJc w:val="left"/>
      <w:pPr>
        <w:ind w:left="6383" w:hanging="233"/>
      </w:pPr>
      <w:rPr>
        <w:rFonts w:hint="default"/>
        <w:lang w:val="pt-PT" w:eastAsia="en-US" w:bidi="ar-SA"/>
      </w:rPr>
    </w:lvl>
    <w:lvl w:ilvl="6" w:tplc="58C63DC2">
      <w:numFmt w:val="bullet"/>
      <w:lvlText w:val="•"/>
      <w:lvlJc w:val="left"/>
      <w:pPr>
        <w:ind w:left="7375" w:hanging="233"/>
      </w:pPr>
      <w:rPr>
        <w:rFonts w:hint="default"/>
        <w:lang w:val="pt-PT" w:eastAsia="en-US" w:bidi="ar-SA"/>
      </w:rPr>
    </w:lvl>
    <w:lvl w:ilvl="7" w:tplc="9A6CBFF4">
      <w:numFmt w:val="bullet"/>
      <w:lvlText w:val="•"/>
      <w:lvlJc w:val="left"/>
      <w:pPr>
        <w:ind w:left="8368" w:hanging="233"/>
      </w:pPr>
      <w:rPr>
        <w:rFonts w:hint="default"/>
        <w:lang w:val="pt-PT" w:eastAsia="en-US" w:bidi="ar-SA"/>
      </w:rPr>
    </w:lvl>
    <w:lvl w:ilvl="8" w:tplc="93ACBDD8">
      <w:numFmt w:val="bullet"/>
      <w:lvlText w:val="•"/>
      <w:lvlJc w:val="left"/>
      <w:pPr>
        <w:ind w:left="9361" w:hanging="233"/>
      </w:pPr>
      <w:rPr>
        <w:rFonts w:hint="default"/>
        <w:lang w:val="pt-PT" w:eastAsia="en-US" w:bidi="ar-SA"/>
      </w:rPr>
    </w:lvl>
  </w:abstractNum>
  <w:abstractNum w:abstractNumId="3" w15:restartNumberingAfterBreak="0">
    <w:nsid w:val="33E45E54"/>
    <w:multiLevelType w:val="multilevel"/>
    <w:tmpl w:val="9C781C00"/>
    <w:lvl w:ilvl="0">
      <w:start w:val="2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4" w15:restartNumberingAfterBreak="0">
    <w:nsid w:val="345555B0"/>
    <w:multiLevelType w:val="hybridMultilevel"/>
    <w:tmpl w:val="2E2476E2"/>
    <w:lvl w:ilvl="0" w:tplc="623E62AA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794CF98E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7FE60838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B240B18E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1C401532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7958C2EE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BAD8651C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391674D2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267E2988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5" w15:restartNumberingAfterBreak="0">
    <w:nsid w:val="36A0447B"/>
    <w:multiLevelType w:val="hybridMultilevel"/>
    <w:tmpl w:val="EFA2A39A"/>
    <w:lvl w:ilvl="0" w:tplc="BD04C7BC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77E91CA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870EAD2A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D304FB10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20189280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AAB46F50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EBD63A38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D8220FB2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651081B4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6" w15:restartNumberingAfterBreak="0">
    <w:nsid w:val="3ACF6537"/>
    <w:multiLevelType w:val="multilevel"/>
    <w:tmpl w:val="709A2EE4"/>
    <w:lvl w:ilvl="0">
      <w:start w:val="8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0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078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6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4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2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0" w:hanging="233"/>
      </w:pPr>
      <w:rPr>
        <w:rFonts w:hint="default"/>
        <w:lang w:val="pt-PT" w:eastAsia="en-US" w:bidi="ar-SA"/>
      </w:rPr>
    </w:lvl>
  </w:abstractNum>
  <w:abstractNum w:abstractNumId="7" w15:restartNumberingAfterBreak="0">
    <w:nsid w:val="3CF66041"/>
    <w:multiLevelType w:val="multilevel"/>
    <w:tmpl w:val="5846D2B2"/>
    <w:lvl w:ilvl="0">
      <w:start w:val="9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81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2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03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4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4" w:hanging="233"/>
      </w:pPr>
      <w:rPr>
        <w:rFonts w:hint="default"/>
        <w:lang w:val="pt-PT" w:eastAsia="en-US" w:bidi="ar-SA"/>
      </w:rPr>
    </w:lvl>
  </w:abstractNum>
  <w:abstractNum w:abstractNumId="8" w15:restartNumberingAfterBreak="0">
    <w:nsid w:val="3E0803D0"/>
    <w:multiLevelType w:val="multilevel"/>
    <w:tmpl w:val="839A2D5E"/>
    <w:lvl w:ilvl="0">
      <w:start w:val="1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9" w15:restartNumberingAfterBreak="0">
    <w:nsid w:val="3EAE5151"/>
    <w:multiLevelType w:val="hybridMultilevel"/>
    <w:tmpl w:val="9AE8398E"/>
    <w:lvl w:ilvl="0" w:tplc="8C68E826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A9A48BA6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C0923AAE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9E662DD6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B292FCF2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5B1A4D6C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A27AB74E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AC04BC7A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1E86654C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0" w15:restartNumberingAfterBreak="0">
    <w:nsid w:val="424F13AB"/>
    <w:multiLevelType w:val="hybridMultilevel"/>
    <w:tmpl w:val="692E9CDE"/>
    <w:lvl w:ilvl="0" w:tplc="6FC08992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1CB6CB14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65B2F748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481CE3F6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EB328C18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F568284E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932EC04E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0E16A51C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95E4B12E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1" w15:restartNumberingAfterBreak="0">
    <w:nsid w:val="4C504CAF"/>
    <w:multiLevelType w:val="multilevel"/>
    <w:tmpl w:val="E5268662"/>
    <w:lvl w:ilvl="0">
      <w:start w:val="15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18" w:hanging="8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63" w:hanging="8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1" w:hanging="8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5" w:hanging="8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8" w:hanging="833"/>
      </w:pPr>
      <w:rPr>
        <w:rFonts w:hint="default"/>
        <w:lang w:val="pt-PT" w:eastAsia="en-US" w:bidi="ar-SA"/>
      </w:rPr>
    </w:lvl>
  </w:abstractNum>
  <w:abstractNum w:abstractNumId="12" w15:restartNumberingAfterBreak="0">
    <w:nsid w:val="51D80C0A"/>
    <w:multiLevelType w:val="multilevel"/>
    <w:tmpl w:val="FBFC807A"/>
    <w:lvl w:ilvl="0">
      <w:start w:val="5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13" w15:restartNumberingAfterBreak="0">
    <w:nsid w:val="528172F3"/>
    <w:multiLevelType w:val="hybridMultilevel"/>
    <w:tmpl w:val="2D7AFA7C"/>
    <w:lvl w:ilvl="0" w:tplc="FD9E4D0C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5BDA36B4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2974C9E6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21B454AC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A0288CEA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8AA6658C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06E6E3C8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FFD40B8E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884A0A1E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4" w15:restartNumberingAfterBreak="0">
    <w:nsid w:val="540769D3"/>
    <w:multiLevelType w:val="hybridMultilevel"/>
    <w:tmpl w:val="302C4D68"/>
    <w:lvl w:ilvl="0" w:tplc="13482E04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D4CE64EC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10A62C8C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44C6E9BC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7C16FB56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99FE0FD2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2F52C80A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D7E648A8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C256ECA2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5" w15:restartNumberingAfterBreak="0">
    <w:nsid w:val="56460CAB"/>
    <w:multiLevelType w:val="hybridMultilevel"/>
    <w:tmpl w:val="6090087A"/>
    <w:lvl w:ilvl="0" w:tplc="73C49BE6">
      <w:start w:val="1"/>
      <w:numFmt w:val="lowerLetter"/>
      <w:lvlText w:val="%1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0F05A64">
      <w:numFmt w:val="bullet"/>
      <w:lvlText w:val="•"/>
      <w:lvlJc w:val="left"/>
      <w:pPr>
        <w:ind w:left="2160" w:hanging="234"/>
      </w:pPr>
      <w:rPr>
        <w:rFonts w:hint="default"/>
        <w:lang w:val="pt-PT" w:eastAsia="en-US" w:bidi="ar-SA"/>
      </w:rPr>
    </w:lvl>
    <w:lvl w:ilvl="2" w:tplc="27C03A14">
      <w:numFmt w:val="bullet"/>
      <w:lvlText w:val="•"/>
      <w:lvlJc w:val="left"/>
      <w:pPr>
        <w:ind w:left="3181" w:hanging="234"/>
      </w:pPr>
      <w:rPr>
        <w:rFonts w:hint="default"/>
        <w:lang w:val="pt-PT" w:eastAsia="en-US" w:bidi="ar-SA"/>
      </w:rPr>
    </w:lvl>
    <w:lvl w:ilvl="3" w:tplc="8CB0C8A4">
      <w:numFmt w:val="bullet"/>
      <w:lvlText w:val="•"/>
      <w:lvlJc w:val="left"/>
      <w:pPr>
        <w:ind w:left="4201" w:hanging="234"/>
      </w:pPr>
      <w:rPr>
        <w:rFonts w:hint="default"/>
        <w:lang w:val="pt-PT" w:eastAsia="en-US" w:bidi="ar-SA"/>
      </w:rPr>
    </w:lvl>
    <w:lvl w:ilvl="4" w:tplc="D41E1826">
      <w:numFmt w:val="bullet"/>
      <w:lvlText w:val="•"/>
      <w:lvlJc w:val="left"/>
      <w:pPr>
        <w:ind w:left="5222" w:hanging="234"/>
      </w:pPr>
      <w:rPr>
        <w:rFonts w:hint="default"/>
        <w:lang w:val="pt-PT" w:eastAsia="en-US" w:bidi="ar-SA"/>
      </w:rPr>
    </w:lvl>
    <w:lvl w:ilvl="5" w:tplc="F0F201B0">
      <w:numFmt w:val="bullet"/>
      <w:lvlText w:val="•"/>
      <w:lvlJc w:val="left"/>
      <w:pPr>
        <w:ind w:left="6243" w:hanging="234"/>
      </w:pPr>
      <w:rPr>
        <w:rFonts w:hint="default"/>
        <w:lang w:val="pt-PT" w:eastAsia="en-US" w:bidi="ar-SA"/>
      </w:rPr>
    </w:lvl>
    <w:lvl w:ilvl="6" w:tplc="2DD0148A">
      <w:numFmt w:val="bullet"/>
      <w:lvlText w:val="•"/>
      <w:lvlJc w:val="left"/>
      <w:pPr>
        <w:ind w:left="7263" w:hanging="234"/>
      </w:pPr>
      <w:rPr>
        <w:rFonts w:hint="default"/>
        <w:lang w:val="pt-PT" w:eastAsia="en-US" w:bidi="ar-SA"/>
      </w:rPr>
    </w:lvl>
    <w:lvl w:ilvl="7" w:tplc="491662A8">
      <w:numFmt w:val="bullet"/>
      <w:lvlText w:val="•"/>
      <w:lvlJc w:val="left"/>
      <w:pPr>
        <w:ind w:left="8284" w:hanging="234"/>
      </w:pPr>
      <w:rPr>
        <w:rFonts w:hint="default"/>
        <w:lang w:val="pt-PT" w:eastAsia="en-US" w:bidi="ar-SA"/>
      </w:rPr>
    </w:lvl>
    <w:lvl w:ilvl="8" w:tplc="6144D456">
      <w:numFmt w:val="bullet"/>
      <w:lvlText w:val="•"/>
      <w:lvlJc w:val="left"/>
      <w:pPr>
        <w:ind w:left="9305" w:hanging="234"/>
      </w:pPr>
      <w:rPr>
        <w:rFonts w:hint="default"/>
        <w:lang w:val="pt-PT" w:eastAsia="en-US" w:bidi="ar-SA"/>
      </w:rPr>
    </w:lvl>
  </w:abstractNum>
  <w:abstractNum w:abstractNumId="16" w15:restartNumberingAfterBreak="0">
    <w:nsid w:val="5C4F0734"/>
    <w:multiLevelType w:val="multilevel"/>
    <w:tmpl w:val="3BEA0028"/>
    <w:lvl w:ilvl="0">
      <w:start w:val="10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418" w:hanging="255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838" w:hanging="2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6" w:hanging="2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4" w:hanging="2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2" w:hanging="2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0" w:hanging="255"/>
      </w:pPr>
      <w:rPr>
        <w:rFonts w:hint="default"/>
        <w:lang w:val="pt-PT" w:eastAsia="en-US" w:bidi="ar-SA"/>
      </w:rPr>
    </w:lvl>
  </w:abstractNum>
  <w:abstractNum w:abstractNumId="17" w15:restartNumberingAfterBreak="0">
    <w:nsid w:val="5E8010CD"/>
    <w:multiLevelType w:val="hybridMultilevel"/>
    <w:tmpl w:val="9AFE9C46"/>
    <w:lvl w:ilvl="0" w:tplc="CC88F560">
      <w:start w:val="1"/>
      <w:numFmt w:val="lowerLetter"/>
      <w:lvlText w:val="%1)"/>
      <w:lvlJc w:val="left"/>
      <w:pPr>
        <w:ind w:left="1702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1A0CA3AA">
      <w:numFmt w:val="bullet"/>
      <w:lvlText w:val="•"/>
      <w:lvlJc w:val="left"/>
      <w:pPr>
        <w:ind w:left="2664" w:hanging="284"/>
      </w:pPr>
      <w:rPr>
        <w:rFonts w:hint="default"/>
        <w:lang w:val="pt-PT" w:eastAsia="en-US" w:bidi="ar-SA"/>
      </w:rPr>
    </w:lvl>
    <w:lvl w:ilvl="2" w:tplc="1B64254A">
      <w:numFmt w:val="bullet"/>
      <w:lvlText w:val="•"/>
      <w:lvlJc w:val="left"/>
      <w:pPr>
        <w:ind w:left="3629" w:hanging="284"/>
      </w:pPr>
      <w:rPr>
        <w:rFonts w:hint="default"/>
        <w:lang w:val="pt-PT" w:eastAsia="en-US" w:bidi="ar-SA"/>
      </w:rPr>
    </w:lvl>
    <w:lvl w:ilvl="3" w:tplc="D7F6781C">
      <w:numFmt w:val="bullet"/>
      <w:lvlText w:val="•"/>
      <w:lvlJc w:val="left"/>
      <w:pPr>
        <w:ind w:left="4593" w:hanging="284"/>
      </w:pPr>
      <w:rPr>
        <w:rFonts w:hint="default"/>
        <w:lang w:val="pt-PT" w:eastAsia="en-US" w:bidi="ar-SA"/>
      </w:rPr>
    </w:lvl>
    <w:lvl w:ilvl="4" w:tplc="45123998">
      <w:numFmt w:val="bullet"/>
      <w:lvlText w:val="•"/>
      <w:lvlJc w:val="left"/>
      <w:pPr>
        <w:ind w:left="5558" w:hanging="284"/>
      </w:pPr>
      <w:rPr>
        <w:rFonts w:hint="default"/>
        <w:lang w:val="pt-PT" w:eastAsia="en-US" w:bidi="ar-SA"/>
      </w:rPr>
    </w:lvl>
    <w:lvl w:ilvl="5" w:tplc="DD3AB854">
      <w:numFmt w:val="bullet"/>
      <w:lvlText w:val="•"/>
      <w:lvlJc w:val="left"/>
      <w:pPr>
        <w:ind w:left="6523" w:hanging="284"/>
      </w:pPr>
      <w:rPr>
        <w:rFonts w:hint="default"/>
        <w:lang w:val="pt-PT" w:eastAsia="en-US" w:bidi="ar-SA"/>
      </w:rPr>
    </w:lvl>
    <w:lvl w:ilvl="6" w:tplc="21F078B6">
      <w:numFmt w:val="bullet"/>
      <w:lvlText w:val="•"/>
      <w:lvlJc w:val="left"/>
      <w:pPr>
        <w:ind w:left="7487" w:hanging="284"/>
      </w:pPr>
      <w:rPr>
        <w:rFonts w:hint="default"/>
        <w:lang w:val="pt-PT" w:eastAsia="en-US" w:bidi="ar-SA"/>
      </w:rPr>
    </w:lvl>
    <w:lvl w:ilvl="7" w:tplc="6D0A8456">
      <w:numFmt w:val="bullet"/>
      <w:lvlText w:val="•"/>
      <w:lvlJc w:val="left"/>
      <w:pPr>
        <w:ind w:left="8452" w:hanging="284"/>
      </w:pPr>
      <w:rPr>
        <w:rFonts w:hint="default"/>
        <w:lang w:val="pt-PT" w:eastAsia="en-US" w:bidi="ar-SA"/>
      </w:rPr>
    </w:lvl>
    <w:lvl w:ilvl="8" w:tplc="72521CB6">
      <w:numFmt w:val="bullet"/>
      <w:lvlText w:val="•"/>
      <w:lvlJc w:val="left"/>
      <w:pPr>
        <w:ind w:left="9417" w:hanging="284"/>
      </w:pPr>
      <w:rPr>
        <w:rFonts w:hint="default"/>
        <w:lang w:val="pt-PT" w:eastAsia="en-US" w:bidi="ar-SA"/>
      </w:rPr>
    </w:lvl>
  </w:abstractNum>
  <w:abstractNum w:abstractNumId="18" w15:restartNumberingAfterBreak="0">
    <w:nsid w:val="5EF23DA9"/>
    <w:multiLevelType w:val="multilevel"/>
    <w:tmpl w:val="3F38A508"/>
    <w:lvl w:ilvl="0">
      <w:start w:val="6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19" w15:restartNumberingAfterBreak="0">
    <w:nsid w:val="66866FF8"/>
    <w:multiLevelType w:val="hybridMultilevel"/>
    <w:tmpl w:val="90FEF914"/>
    <w:lvl w:ilvl="0" w:tplc="F8D21C8E">
      <w:start w:val="1"/>
      <w:numFmt w:val="lowerLetter"/>
      <w:lvlText w:val="%1)"/>
      <w:lvlJc w:val="left"/>
      <w:pPr>
        <w:ind w:left="1418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4EE611E">
      <w:numFmt w:val="bullet"/>
      <w:lvlText w:val="•"/>
      <w:lvlJc w:val="left"/>
      <w:pPr>
        <w:ind w:left="2412" w:hanging="284"/>
      </w:pPr>
      <w:rPr>
        <w:rFonts w:hint="default"/>
        <w:lang w:val="pt-PT" w:eastAsia="en-US" w:bidi="ar-SA"/>
      </w:rPr>
    </w:lvl>
    <w:lvl w:ilvl="2" w:tplc="32D43866">
      <w:numFmt w:val="bullet"/>
      <w:lvlText w:val="•"/>
      <w:lvlJc w:val="left"/>
      <w:pPr>
        <w:ind w:left="3405" w:hanging="284"/>
      </w:pPr>
      <w:rPr>
        <w:rFonts w:hint="default"/>
        <w:lang w:val="pt-PT" w:eastAsia="en-US" w:bidi="ar-SA"/>
      </w:rPr>
    </w:lvl>
    <w:lvl w:ilvl="3" w:tplc="2D127EE8">
      <w:numFmt w:val="bullet"/>
      <w:lvlText w:val="•"/>
      <w:lvlJc w:val="left"/>
      <w:pPr>
        <w:ind w:left="4397" w:hanging="284"/>
      </w:pPr>
      <w:rPr>
        <w:rFonts w:hint="default"/>
        <w:lang w:val="pt-PT" w:eastAsia="en-US" w:bidi="ar-SA"/>
      </w:rPr>
    </w:lvl>
    <w:lvl w:ilvl="4" w:tplc="30B4C276">
      <w:numFmt w:val="bullet"/>
      <w:lvlText w:val="•"/>
      <w:lvlJc w:val="left"/>
      <w:pPr>
        <w:ind w:left="5390" w:hanging="284"/>
      </w:pPr>
      <w:rPr>
        <w:rFonts w:hint="default"/>
        <w:lang w:val="pt-PT" w:eastAsia="en-US" w:bidi="ar-SA"/>
      </w:rPr>
    </w:lvl>
    <w:lvl w:ilvl="5" w:tplc="A7329D40">
      <w:numFmt w:val="bullet"/>
      <w:lvlText w:val="•"/>
      <w:lvlJc w:val="left"/>
      <w:pPr>
        <w:ind w:left="6383" w:hanging="284"/>
      </w:pPr>
      <w:rPr>
        <w:rFonts w:hint="default"/>
        <w:lang w:val="pt-PT" w:eastAsia="en-US" w:bidi="ar-SA"/>
      </w:rPr>
    </w:lvl>
    <w:lvl w:ilvl="6" w:tplc="1AC412F6">
      <w:numFmt w:val="bullet"/>
      <w:lvlText w:val="•"/>
      <w:lvlJc w:val="left"/>
      <w:pPr>
        <w:ind w:left="7375" w:hanging="284"/>
      </w:pPr>
      <w:rPr>
        <w:rFonts w:hint="default"/>
        <w:lang w:val="pt-PT" w:eastAsia="en-US" w:bidi="ar-SA"/>
      </w:rPr>
    </w:lvl>
    <w:lvl w:ilvl="7" w:tplc="EEC0E2F2">
      <w:numFmt w:val="bullet"/>
      <w:lvlText w:val="•"/>
      <w:lvlJc w:val="left"/>
      <w:pPr>
        <w:ind w:left="8368" w:hanging="284"/>
      </w:pPr>
      <w:rPr>
        <w:rFonts w:hint="default"/>
        <w:lang w:val="pt-PT" w:eastAsia="en-US" w:bidi="ar-SA"/>
      </w:rPr>
    </w:lvl>
    <w:lvl w:ilvl="8" w:tplc="1F22BF88">
      <w:numFmt w:val="bullet"/>
      <w:lvlText w:val="•"/>
      <w:lvlJc w:val="left"/>
      <w:pPr>
        <w:ind w:left="9361" w:hanging="284"/>
      </w:pPr>
      <w:rPr>
        <w:rFonts w:hint="default"/>
        <w:lang w:val="pt-PT" w:eastAsia="en-US" w:bidi="ar-SA"/>
      </w:rPr>
    </w:lvl>
  </w:abstractNum>
  <w:abstractNum w:abstractNumId="20" w15:restartNumberingAfterBreak="0">
    <w:nsid w:val="668A79DE"/>
    <w:multiLevelType w:val="multilevel"/>
    <w:tmpl w:val="B9CC3820"/>
    <w:lvl w:ilvl="0">
      <w:start w:val="12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503"/>
      </w:pPr>
      <w:rPr>
        <w:rFonts w:hint="default"/>
        <w:lang w:val="pt-PT" w:eastAsia="en-US" w:bidi="ar-SA"/>
      </w:rPr>
    </w:lvl>
  </w:abstractNum>
  <w:abstractNum w:abstractNumId="21" w15:restartNumberingAfterBreak="0">
    <w:nsid w:val="6CC87AD2"/>
    <w:multiLevelType w:val="multilevel"/>
    <w:tmpl w:val="AECC3EEA"/>
    <w:lvl w:ilvl="0">
      <w:start w:val="3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5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7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9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34" w:hanging="555"/>
      </w:pPr>
      <w:rPr>
        <w:rFonts w:hint="default"/>
        <w:lang w:val="pt-PT" w:eastAsia="en-US" w:bidi="ar-SA"/>
      </w:rPr>
    </w:lvl>
  </w:abstractNum>
  <w:abstractNum w:abstractNumId="22" w15:restartNumberingAfterBreak="0">
    <w:nsid w:val="6F711FD4"/>
    <w:multiLevelType w:val="multilevel"/>
    <w:tmpl w:val="0A0CB1CA"/>
    <w:lvl w:ilvl="0">
      <w:start w:val="14"/>
      <w:numFmt w:val="decimal"/>
      <w:lvlText w:val="%1"/>
      <w:lvlJc w:val="left"/>
      <w:pPr>
        <w:ind w:left="1351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1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186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9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3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66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9" w:hanging="233"/>
      </w:pPr>
      <w:rPr>
        <w:rFonts w:hint="default"/>
        <w:lang w:val="pt-PT" w:eastAsia="en-US" w:bidi="ar-SA"/>
      </w:rPr>
    </w:lvl>
  </w:abstractNum>
  <w:abstractNum w:abstractNumId="23" w15:restartNumberingAfterBreak="0">
    <w:nsid w:val="73124CD6"/>
    <w:multiLevelType w:val="multilevel"/>
    <w:tmpl w:val="2C2E25F0"/>
    <w:lvl w:ilvl="0">
      <w:start w:val="13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668"/>
      </w:pPr>
      <w:rPr>
        <w:rFonts w:hint="default"/>
        <w:lang w:val="pt-PT" w:eastAsia="en-US" w:bidi="ar-SA"/>
      </w:rPr>
    </w:lvl>
  </w:abstractNum>
  <w:abstractNum w:abstractNumId="24" w15:restartNumberingAfterBreak="0">
    <w:nsid w:val="7AAD065C"/>
    <w:multiLevelType w:val="multilevel"/>
    <w:tmpl w:val="B8DA3510"/>
    <w:lvl w:ilvl="0">
      <w:start w:val="16"/>
      <w:numFmt w:val="decimal"/>
      <w:lvlText w:val="%1"/>
      <w:lvlJc w:val="left"/>
      <w:pPr>
        <w:ind w:left="1351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1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357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55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54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3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51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50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49" w:hanging="503"/>
      </w:pPr>
      <w:rPr>
        <w:rFonts w:hint="default"/>
        <w:lang w:val="pt-PT" w:eastAsia="en-US" w:bidi="ar-SA"/>
      </w:rPr>
    </w:lvl>
  </w:abstractNum>
  <w:abstractNum w:abstractNumId="25" w15:restartNumberingAfterBreak="0">
    <w:nsid w:val="7D667B6D"/>
    <w:multiLevelType w:val="hybridMultilevel"/>
    <w:tmpl w:val="A4CA5A7A"/>
    <w:lvl w:ilvl="0" w:tplc="586447F0">
      <w:start w:val="1"/>
      <w:numFmt w:val="lowerLetter"/>
      <w:lvlText w:val="%1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3BF44968">
      <w:numFmt w:val="bullet"/>
      <w:lvlText w:val="•"/>
      <w:lvlJc w:val="left"/>
      <w:pPr>
        <w:ind w:left="2160" w:hanging="234"/>
      </w:pPr>
      <w:rPr>
        <w:rFonts w:hint="default"/>
        <w:lang w:val="pt-PT" w:eastAsia="en-US" w:bidi="ar-SA"/>
      </w:rPr>
    </w:lvl>
    <w:lvl w:ilvl="2" w:tplc="ACF00640">
      <w:numFmt w:val="bullet"/>
      <w:lvlText w:val="•"/>
      <w:lvlJc w:val="left"/>
      <w:pPr>
        <w:ind w:left="3181" w:hanging="234"/>
      </w:pPr>
      <w:rPr>
        <w:rFonts w:hint="default"/>
        <w:lang w:val="pt-PT" w:eastAsia="en-US" w:bidi="ar-SA"/>
      </w:rPr>
    </w:lvl>
    <w:lvl w:ilvl="3" w:tplc="346A1FF8">
      <w:numFmt w:val="bullet"/>
      <w:lvlText w:val="•"/>
      <w:lvlJc w:val="left"/>
      <w:pPr>
        <w:ind w:left="4201" w:hanging="234"/>
      </w:pPr>
      <w:rPr>
        <w:rFonts w:hint="default"/>
        <w:lang w:val="pt-PT" w:eastAsia="en-US" w:bidi="ar-SA"/>
      </w:rPr>
    </w:lvl>
    <w:lvl w:ilvl="4" w:tplc="CB482E32">
      <w:numFmt w:val="bullet"/>
      <w:lvlText w:val="•"/>
      <w:lvlJc w:val="left"/>
      <w:pPr>
        <w:ind w:left="5222" w:hanging="234"/>
      </w:pPr>
      <w:rPr>
        <w:rFonts w:hint="default"/>
        <w:lang w:val="pt-PT" w:eastAsia="en-US" w:bidi="ar-SA"/>
      </w:rPr>
    </w:lvl>
    <w:lvl w:ilvl="5" w:tplc="A680259E">
      <w:numFmt w:val="bullet"/>
      <w:lvlText w:val="•"/>
      <w:lvlJc w:val="left"/>
      <w:pPr>
        <w:ind w:left="6243" w:hanging="234"/>
      </w:pPr>
      <w:rPr>
        <w:rFonts w:hint="default"/>
        <w:lang w:val="pt-PT" w:eastAsia="en-US" w:bidi="ar-SA"/>
      </w:rPr>
    </w:lvl>
    <w:lvl w:ilvl="6" w:tplc="A902201E">
      <w:numFmt w:val="bullet"/>
      <w:lvlText w:val="•"/>
      <w:lvlJc w:val="left"/>
      <w:pPr>
        <w:ind w:left="7263" w:hanging="234"/>
      </w:pPr>
      <w:rPr>
        <w:rFonts w:hint="default"/>
        <w:lang w:val="pt-PT" w:eastAsia="en-US" w:bidi="ar-SA"/>
      </w:rPr>
    </w:lvl>
    <w:lvl w:ilvl="7" w:tplc="7BC23676">
      <w:numFmt w:val="bullet"/>
      <w:lvlText w:val="•"/>
      <w:lvlJc w:val="left"/>
      <w:pPr>
        <w:ind w:left="8284" w:hanging="234"/>
      </w:pPr>
      <w:rPr>
        <w:rFonts w:hint="default"/>
        <w:lang w:val="pt-PT" w:eastAsia="en-US" w:bidi="ar-SA"/>
      </w:rPr>
    </w:lvl>
    <w:lvl w:ilvl="8" w:tplc="AC0CBA1A">
      <w:numFmt w:val="bullet"/>
      <w:lvlText w:val="•"/>
      <w:lvlJc w:val="left"/>
      <w:pPr>
        <w:ind w:left="9305" w:hanging="234"/>
      </w:pPr>
      <w:rPr>
        <w:rFonts w:hint="default"/>
        <w:lang w:val="pt-PT" w:eastAsia="en-US" w:bidi="ar-SA"/>
      </w:rPr>
    </w:lvl>
  </w:abstractNum>
  <w:num w:numId="1">
    <w:abstractNumId w:val="24"/>
  </w:num>
  <w:num w:numId="2">
    <w:abstractNumId w:val="4"/>
  </w:num>
  <w:num w:numId="3">
    <w:abstractNumId w:val="15"/>
  </w:num>
  <w:num w:numId="4">
    <w:abstractNumId w:val="9"/>
  </w:num>
  <w:num w:numId="5">
    <w:abstractNumId w:val="14"/>
  </w:num>
  <w:num w:numId="6">
    <w:abstractNumId w:val="17"/>
  </w:num>
  <w:num w:numId="7">
    <w:abstractNumId w:val="19"/>
  </w:num>
  <w:num w:numId="8">
    <w:abstractNumId w:val="2"/>
  </w:num>
  <w:num w:numId="9">
    <w:abstractNumId w:val="11"/>
  </w:num>
  <w:num w:numId="10">
    <w:abstractNumId w:val="13"/>
  </w:num>
  <w:num w:numId="11">
    <w:abstractNumId w:val="10"/>
  </w:num>
  <w:num w:numId="12">
    <w:abstractNumId w:val="22"/>
  </w:num>
  <w:num w:numId="13">
    <w:abstractNumId w:val="25"/>
  </w:num>
  <w:num w:numId="14">
    <w:abstractNumId w:val="23"/>
  </w:num>
  <w:num w:numId="15">
    <w:abstractNumId w:val="20"/>
  </w:num>
  <w:num w:numId="16">
    <w:abstractNumId w:val="16"/>
  </w:num>
  <w:num w:numId="17">
    <w:abstractNumId w:val="5"/>
  </w:num>
  <w:num w:numId="18">
    <w:abstractNumId w:val="7"/>
  </w:num>
  <w:num w:numId="19">
    <w:abstractNumId w:val="6"/>
  </w:num>
  <w:num w:numId="20">
    <w:abstractNumId w:val="0"/>
  </w:num>
  <w:num w:numId="21">
    <w:abstractNumId w:val="18"/>
  </w:num>
  <w:num w:numId="22">
    <w:abstractNumId w:val="12"/>
  </w:num>
  <w:num w:numId="23">
    <w:abstractNumId w:val="1"/>
  </w:num>
  <w:num w:numId="24">
    <w:abstractNumId w:val="21"/>
  </w:num>
  <w:num w:numId="25">
    <w:abstractNumId w:val="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4A2A"/>
    <w:rsid w:val="001A483A"/>
    <w:rsid w:val="001C49B0"/>
    <w:rsid w:val="00205E45"/>
    <w:rsid w:val="00510BE6"/>
    <w:rsid w:val="00786E9B"/>
    <w:rsid w:val="007F4A73"/>
    <w:rsid w:val="00886DED"/>
    <w:rsid w:val="00D06CB1"/>
    <w:rsid w:val="00DA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A554FD52-C8A4-4648-A8DD-EBF36808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849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00"/>
      <w:ind w:left="332"/>
      <w:jc w:val="center"/>
    </w:pPr>
    <w:rPr>
      <w:rFonts w:ascii="Tahoma" w:eastAsia="Tahoma" w:hAnsi="Tahoma" w:cs="Tahoma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84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24"/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205E4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05E4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05E4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5E45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yperlink" Target="https://www.gov.br/empresas-e-negocios/pt-br/empreendedor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yperlink" Target="http://www.planalto.gov.br/ccivil_03/_Ato2007-2010/2009/Lei/L12187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07-2010/2009/Lei/L12187.htm" TargetMode="External"/><Relationship Id="rId20" Type="http://schemas.openxmlformats.org/officeDocument/2006/relationships/hyperlink" Target="http://pregaoeletronico.cebi.com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gaoeletronico.cebi.com.br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citacao@semaepiracicaba.sp.gov.br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www.semaepiracicaba.sp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gaoeletronico.cebi.com.br/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9126</Words>
  <Characters>49285</Characters>
  <Application>Microsoft Office Word</Application>
  <DocSecurity>0</DocSecurity>
  <Lines>410</Lines>
  <Paragraphs>116</Paragraphs>
  <ScaleCrop>false</ScaleCrop>
  <Company/>
  <LinksUpToDate>false</LinksUpToDate>
  <CharactersWithSpaces>58295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Piracicaba, 18 de janeiro de 2022</dc:title>
  <dc:creator>Jose Odivaldo Chitolina Junior</dc:creator>
  <cp:lastModifiedBy>William Bernardo Tarelho</cp:lastModifiedBy>
  <cp:revision>8</cp:revision>
  <dcterms:created xsi:type="dcterms:W3CDTF">2024-05-10T13:33:00Z</dcterms:created>
  <dcterms:modified xsi:type="dcterms:W3CDTF">2024-05-10T14:23:00Z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2024-05-10T00:00:00Z</vt:filetime>
  </property>
</Properties>
</file>